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40C95" w14:textId="77777777" w:rsidR="00D52B78" w:rsidRPr="006C24CC" w:rsidRDefault="00D52B78" w:rsidP="00D52B78">
      <w:pPr>
        <w:spacing w:line="560" w:lineRule="exact"/>
        <w:jc w:val="left"/>
        <w:rPr>
          <w:rFonts w:ascii="仿宋_GB2312" w:eastAsia="仿宋_GB2312" w:hAnsi="仿宋_GB2312" w:cs="仿宋_GB2312"/>
          <w:sz w:val="24"/>
          <w:szCs w:val="24"/>
        </w:rPr>
      </w:pPr>
      <w:bookmarkStart w:id="0" w:name="_Hlk133319624"/>
      <w:r w:rsidRPr="006C24CC">
        <w:rPr>
          <w:rFonts w:ascii="仿宋_GB2312" w:eastAsia="仿宋_GB2312" w:hAnsi="仿宋_GB2312" w:cs="仿宋_GB2312" w:hint="eastAsia"/>
          <w:sz w:val="24"/>
          <w:szCs w:val="24"/>
        </w:rPr>
        <w:t>附件</w:t>
      </w:r>
      <w:r>
        <w:rPr>
          <w:rFonts w:ascii="仿宋_GB2312" w:eastAsia="仿宋_GB2312" w:hAnsi="仿宋_GB2312" w:cs="仿宋_GB2312" w:hint="eastAsia"/>
          <w:sz w:val="24"/>
          <w:szCs w:val="24"/>
        </w:rPr>
        <w:t>三</w:t>
      </w:r>
    </w:p>
    <w:p w14:paraId="646361F4" w14:textId="77777777" w:rsidR="00D52B78" w:rsidRPr="00FD16D3" w:rsidRDefault="00D52B78" w:rsidP="00D52B78">
      <w:pPr>
        <w:spacing w:line="560" w:lineRule="exact"/>
        <w:jc w:val="center"/>
        <w:rPr>
          <w:rFonts w:ascii="小标宋" w:eastAsia="小标宋" w:hAnsi="华文中宋" w:cs="仿宋_GB2312"/>
          <w:sz w:val="36"/>
          <w:szCs w:val="36"/>
          <w:lang w:eastAsia="zh-Hans"/>
        </w:rPr>
      </w:pPr>
      <w:r w:rsidRPr="00FD16D3">
        <w:rPr>
          <w:rFonts w:ascii="小标宋" w:eastAsia="小标宋" w:hAnsi="华文中宋" w:cs="仿宋_GB2312" w:hint="eastAsia"/>
          <w:sz w:val="36"/>
          <w:szCs w:val="36"/>
          <w:lang w:eastAsia="zh-Hans"/>
        </w:rPr>
        <w:t>北京林业大学志愿服务团体管理细则</w:t>
      </w:r>
    </w:p>
    <w:bookmarkEnd w:id="0"/>
    <w:p w14:paraId="53B1C5D3" w14:textId="77777777" w:rsidR="00D52B78" w:rsidRDefault="00D52B78" w:rsidP="00D52B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65FF16FA" w14:textId="1A6062C1" w:rsidR="00D52B78" w:rsidRPr="006101C1" w:rsidRDefault="00D52B78" w:rsidP="00D52B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101C1">
        <w:rPr>
          <w:rFonts w:ascii="仿宋_GB2312" w:eastAsia="仿宋_GB2312" w:hint="eastAsia"/>
          <w:sz w:val="32"/>
          <w:szCs w:val="32"/>
        </w:rPr>
        <w:t>为促进我校志愿服务事业发展，规范校园志愿服务团体运行，完善志愿服务评价和激励机制，推动青年志愿者队伍的建设，依据《“志愿北京”信息平台志愿项目发布规范</w:t>
      </w:r>
      <w:r w:rsidRPr="006101C1">
        <w:rPr>
          <w:rFonts w:ascii="仿宋_GB2312" w:eastAsia="仿宋_GB2312"/>
          <w:sz w:val="32"/>
          <w:szCs w:val="32"/>
        </w:rPr>
        <w:t>(试行)》</w:t>
      </w:r>
      <w:r w:rsidR="00260982">
        <w:rPr>
          <w:rFonts w:ascii="仿宋_GB2312" w:eastAsia="仿宋_GB2312" w:hint="eastAsia"/>
          <w:sz w:val="32"/>
          <w:szCs w:val="32"/>
        </w:rPr>
        <w:t>《北京林业大学志愿服务管理办法》</w:t>
      </w:r>
      <w:r w:rsidRPr="006101C1">
        <w:rPr>
          <w:rFonts w:ascii="仿宋_GB2312" w:eastAsia="仿宋_GB2312"/>
          <w:sz w:val="32"/>
          <w:szCs w:val="32"/>
        </w:rPr>
        <w:t>等有关</w:t>
      </w:r>
      <w:r w:rsidR="003F49D7">
        <w:rPr>
          <w:rFonts w:ascii="仿宋_GB2312" w:eastAsia="仿宋_GB2312" w:hint="eastAsia"/>
          <w:sz w:val="32"/>
          <w:szCs w:val="32"/>
        </w:rPr>
        <w:t>规定</w:t>
      </w:r>
      <w:r w:rsidRPr="006101C1">
        <w:rPr>
          <w:rFonts w:ascii="仿宋_GB2312" w:eastAsia="仿宋_GB2312"/>
          <w:sz w:val="32"/>
          <w:szCs w:val="32"/>
        </w:rPr>
        <w:t>，制定《北京林业大学志愿服务团体管理细则》，具体内容如下：</w:t>
      </w:r>
    </w:p>
    <w:p w14:paraId="0621612C" w14:textId="77777777" w:rsidR="00D52B78" w:rsidRPr="006101C1" w:rsidRDefault="00D52B78" w:rsidP="00D52B78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6101C1">
        <w:rPr>
          <w:rFonts w:ascii="黑体" w:eastAsia="黑体" w:hAnsi="黑体" w:hint="eastAsia"/>
          <w:sz w:val="32"/>
          <w:szCs w:val="32"/>
        </w:rPr>
        <w:t>一、适用范围</w:t>
      </w:r>
    </w:p>
    <w:p w14:paraId="49997B1F" w14:textId="7EB95690" w:rsidR="00D52B78" w:rsidRPr="006101C1" w:rsidRDefault="00D52B78" w:rsidP="00D52B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101C1">
        <w:rPr>
          <w:rFonts w:ascii="仿宋_GB2312" w:eastAsia="仿宋_GB2312" w:hint="eastAsia"/>
          <w:sz w:val="32"/>
          <w:szCs w:val="32"/>
        </w:rPr>
        <w:t>我校各职能部门、学院、各学生组织、各基层团支部负责管理运营的志愿服务组织、志愿公益类学生社团，须在志愿北京平台（</w:t>
      </w:r>
      <w:r w:rsidRPr="006101C1">
        <w:rPr>
          <w:rFonts w:ascii="仿宋_GB2312" w:eastAsia="仿宋_GB2312"/>
          <w:sz w:val="32"/>
          <w:szCs w:val="32"/>
        </w:rPr>
        <w:t>https://www.bv2008.cn/）申请成为北京林业大学青年志愿者协会（以下简称</w:t>
      </w:r>
      <w:r w:rsidRPr="006101C1">
        <w:rPr>
          <w:rFonts w:ascii="仿宋_GB2312" w:eastAsia="仿宋_GB2312"/>
          <w:sz w:val="32"/>
          <w:szCs w:val="32"/>
        </w:rPr>
        <w:t>“</w:t>
      </w:r>
      <w:r w:rsidRPr="006101C1">
        <w:rPr>
          <w:rFonts w:ascii="仿宋_GB2312" w:eastAsia="仿宋_GB2312"/>
          <w:sz w:val="32"/>
          <w:szCs w:val="32"/>
        </w:rPr>
        <w:t>校青协</w:t>
      </w:r>
      <w:r w:rsidRPr="006101C1">
        <w:rPr>
          <w:rFonts w:ascii="仿宋_GB2312" w:eastAsia="仿宋_GB2312"/>
          <w:sz w:val="32"/>
          <w:szCs w:val="32"/>
        </w:rPr>
        <w:t>”</w:t>
      </w:r>
      <w:r w:rsidRPr="006101C1">
        <w:rPr>
          <w:rFonts w:ascii="仿宋_GB2312" w:eastAsia="仿宋_GB2312"/>
          <w:sz w:val="32"/>
          <w:szCs w:val="32"/>
        </w:rPr>
        <w:t>）的下级团体</w:t>
      </w:r>
      <w:r w:rsidR="00CF24B8">
        <w:rPr>
          <w:rFonts w:ascii="仿宋_GB2312" w:eastAsia="仿宋_GB2312" w:hint="eastAsia"/>
          <w:sz w:val="32"/>
          <w:szCs w:val="32"/>
        </w:rPr>
        <w:t>，</w:t>
      </w:r>
      <w:r w:rsidRPr="006101C1">
        <w:rPr>
          <w:rFonts w:ascii="仿宋_GB2312" w:eastAsia="仿宋_GB2312"/>
          <w:sz w:val="32"/>
          <w:szCs w:val="32"/>
        </w:rPr>
        <w:t>方可开展志愿服务活动并进行有效计时。因其他原因联络团体为</w:t>
      </w:r>
      <w:proofErr w:type="gramStart"/>
      <w:r w:rsidRPr="006101C1">
        <w:rPr>
          <w:rFonts w:ascii="仿宋_GB2312" w:eastAsia="仿宋_GB2312"/>
          <w:sz w:val="32"/>
          <w:szCs w:val="32"/>
        </w:rPr>
        <w:t>校青协</w:t>
      </w:r>
      <w:proofErr w:type="gramEnd"/>
      <w:r w:rsidRPr="006101C1">
        <w:rPr>
          <w:rFonts w:ascii="仿宋_GB2312" w:eastAsia="仿宋_GB2312"/>
          <w:sz w:val="32"/>
          <w:szCs w:val="32"/>
        </w:rPr>
        <w:t>的志愿服务团体需设置</w:t>
      </w:r>
      <w:proofErr w:type="gramStart"/>
      <w:r w:rsidRPr="006101C1">
        <w:rPr>
          <w:rFonts w:ascii="仿宋_GB2312" w:eastAsia="仿宋_GB2312"/>
          <w:sz w:val="32"/>
          <w:szCs w:val="32"/>
        </w:rPr>
        <w:t>校青协</w:t>
      </w:r>
      <w:proofErr w:type="gramEnd"/>
      <w:r w:rsidRPr="006101C1">
        <w:rPr>
          <w:rFonts w:ascii="仿宋_GB2312" w:eastAsia="仿宋_GB2312"/>
          <w:sz w:val="32"/>
          <w:szCs w:val="32"/>
        </w:rPr>
        <w:t>为查看团体。上述两类志愿服务团体均适用本办法。</w:t>
      </w:r>
    </w:p>
    <w:p w14:paraId="20153F90" w14:textId="77777777" w:rsidR="00D52B78" w:rsidRPr="006101C1" w:rsidRDefault="00D52B78" w:rsidP="00D52B78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6101C1">
        <w:rPr>
          <w:rFonts w:ascii="黑体" w:eastAsia="黑体" w:hAnsi="黑体" w:hint="eastAsia"/>
          <w:sz w:val="32"/>
          <w:szCs w:val="32"/>
        </w:rPr>
        <w:t>二、志愿服务团体申请</w:t>
      </w:r>
    </w:p>
    <w:p w14:paraId="6A342EFB" w14:textId="22BE609E" w:rsidR="00D52B78" w:rsidRPr="006101C1" w:rsidRDefault="00D52B78" w:rsidP="00D52B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101C1">
        <w:rPr>
          <w:rFonts w:ascii="仿宋_GB2312" w:eastAsia="仿宋_GB2312"/>
          <w:sz w:val="32"/>
          <w:szCs w:val="32"/>
        </w:rPr>
        <w:t>1.志愿服务团体应依法成立、以志愿服务为宗旨，</w:t>
      </w:r>
      <w:r w:rsidR="00CF24B8">
        <w:rPr>
          <w:rFonts w:ascii="仿宋_GB2312" w:eastAsia="仿宋_GB2312" w:hint="eastAsia"/>
          <w:sz w:val="32"/>
          <w:szCs w:val="32"/>
        </w:rPr>
        <w:t>按照《北京林业大学志愿服务管理办法》相关规定，接受</w:t>
      </w:r>
      <w:r w:rsidR="004E2C04">
        <w:rPr>
          <w:rFonts w:ascii="仿宋_GB2312" w:eastAsia="仿宋_GB2312" w:hint="eastAsia"/>
          <w:sz w:val="32"/>
          <w:szCs w:val="32"/>
        </w:rPr>
        <w:t>学校</w:t>
      </w:r>
      <w:r w:rsidRPr="006101C1">
        <w:rPr>
          <w:rFonts w:ascii="仿宋_GB2312" w:eastAsia="仿宋_GB2312"/>
          <w:sz w:val="32"/>
          <w:szCs w:val="32"/>
        </w:rPr>
        <w:t>指导、管理和监督。</w:t>
      </w:r>
    </w:p>
    <w:p w14:paraId="6EFB51CF" w14:textId="77777777" w:rsidR="00D52B78" w:rsidRPr="006101C1" w:rsidRDefault="00D52B78" w:rsidP="00D52B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101C1">
        <w:rPr>
          <w:rFonts w:ascii="仿宋_GB2312" w:eastAsia="仿宋_GB2312"/>
          <w:sz w:val="32"/>
          <w:szCs w:val="32"/>
        </w:rPr>
        <w:t>2.申请成立志愿服务团体须填写《北京林业大学志愿服务团体成立申请表》以及其他申请材料，纸质版交至校团委审核、电子版一并发送至邮箱bjfuv@163.com，同时在志愿北京平台上提</w:t>
      </w:r>
      <w:r w:rsidRPr="006101C1">
        <w:rPr>
          <w:rFonts w:ascii="仿宋_GB2312" w:eastAsia="仿宋_GB2312"/>
          <w:sz w:val="32"/>
          <w:szCs w:val="32"/>
        </w:rPr>
        <w:lastRenderedPageBreak/>
        <w:t>出申请，将于5个工作日内予以回复。</w:t>
      </w:r>
    </w:p>
    <w:p w14:paraId="3A7E715A" w14:textId="77777777" w:rsidR="00D52B78" w:rsidRPr="006101C1" w:rsidRDefault="00D52B78" w:rsidP="00D52B78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6101C1">
        <w:rPr>
          <w:rFonts w:ascii="黑体" w:eastAsia="黑体" w:hAnsi="黑体" w:hint="eastAsia"/>
          <w:sz w:val="32"/>
          <w:szCs w:val="32"/>
        </w:rPr>
        <w:t>三、志愿服务团</w:t>
      </w:r>
      <w:proofErr w:type="gramStart"/>
      <w:r w:rsidRPr="006101C1">
        <w:rPr>
          <w:rFonts w:ascii="黑体" w:eastAsia="黑体" w:hAnsi="黑体" w:hint="eastAsia"/>
          <w:sz w:val="32"/>
          <w:szCs w:val="32"/>
        </w:rPr>
        <w:t>体管理</w:t>
      </w:r>
      <w:proofErr w:type="gramEnd"/>
      <w:r w:rsidRPr="006101C1">
        <w:rPr>
          <w:rFonts w:ascii="黑体" w:eastAsia="黑体" w:hAnsi="黑体" w:hint="eastAsia"/>
          <w:sz w:val="32"/>
          <w:szCs w:val="32"/>
        </w:rPr>
        <w:t>与注销</w:t>
      </w:r>
    </w:p>
    <w:p w14:paraId="1FCF6CFA" w14:textId="77777777" w:rsidR="00D52B78" w:rsidRPr="006101C1" w:rsidRDefault="00D52B78" w:rsidP="00D52B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101C1">
        <w:rPr>
          <w:rFonts w:ascii="仿宋_GB2312" w:eastAsia="仿宋_GB2312"/>
          <w:sz w:val="32"/>
          <w:szCs w:val="32"/>
        </w:rPr>
        <w:t>1.各志愿服务团体应及时在线更新注册信息，于每年5月、11月提交团体半年度工作总结文件《北京林业大学志愿服务团体工作总结表》,发送邮件至邮箱bjfuv@163.com。志愿团体应主动为年度审核等工作提供相应资料信息，并保证资料的真实性、合法性。</w:t>
      </w:r>
    </w:p>
    <w:p w14:paraId="73948025" w14:textId="77777777" w:rsidR="00D52B78" w:rsidRPr="006101C1" w:rsidRDefault="00D52B78" w:rsidP="00D52B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101C1">
        <w:rPr>
          <w:rFonts w:ascii="仿宋_GB2312" w:eastAsia="仿宋_GB2312"/>
          <w:sz w:val="32"/>
          <w:szCs w:val="32"/>
        </w:rPr>
        <w:t>2.若志愿服务团体无法继续运营时，可填写《北京林业大学志愿服务团体注销申请表》发送邮件至邮箱bjfuv@163.com，主动申请注销团体。</w:t>
      </w:r>
    </w:p>
    <w:p w14:paraId="2304F6AA" w14:textId="77777777" w:rsidR="00D52B78" w:rsidRPr="006101C1" w:rsidRDefault="00D52B78" w:rsidP="00D52B78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6101C1">
        <w:rPr>
          <w:rFonts w:ascii="黑体" w:eastAsia="黑体" w:hAnsi="黑体" w:hint="eastAsia"/>
          <w:sz w:val="32"/>
          <w:szCs w:val="32"/>
        </w:rPr>
        <w:t>四、志愿服务项目立项</w:t>
      </w:r>
    </w:p>
    <w:p w14:paraId="1077AEE7" w14:textId="4EF76016" w:rsidR="00D52B78" w:rsidRPr="006101C1" w:rsidRDefault="00D52B78" w:rsidP="00D52B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101C1">
        <w:rPr>
          <w:rFonts w:ascii="仿宋_GB2312" w:eastAsia="仿宋_GB2312"/>
          <w:sz w:val="32"/>
          <w:szCs w:val="32"/>
        </w:rPr>
        <w:t>1.志愿服务团体在项目立项时，须在</w:t>
      </w:r>
      <w:proofErr w:type="gramStart"/>
      <w:r w:rsidR="008074E0">
        <w:rPr>
          <w:rFonts w:ascii="仿宋_GB2312" w:eastAsia="仿宋_GB2312" w:hint="eastAsia"/>
          <w:sz w:val="32"/>
          <w:szCs w:val="32"/>
        </w:rPr>
        <w:t>企业微信</w:t>
      </w:r>
      <w:r w:rsidRPr="006101C1">
        <w:rPr>
          <w:rFonts w:ascii="仿宋_GB2312" w:eastAsia="仿宋_GB2312"/>
          <w:sz w:val="32"/>
          <w:szCs w:val="32"/>
        </w:rPr>
        <w:t>一表</w:t>
      </w:r>
      <w:proofErr w:type="gramEnd"/>
      <w:r w:rsidRPr="006101C1">
        <w:rPr>
          <w:rFonts w:ascii="仿宋_GB2312" w:eastAsia="仿宋_GB2312"/>
          <w:sz w:val="32"/>
          <w:szCs w:val="32"/>
        </w:rPr>
        <w:t>通平台提出申请，通过后在志愿北京平台进行立项。</w:t>
      </w:r>
    </w:p>
    <w:p w14:paraId="5A7D90E9" w14:textId="77777777" w:rsidR="00D52B78" w:rsidRPr="006101C1" w:rsidRDefault="00D52B78" w:rsidP="00D52B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101C1">
        <w:rPr>
          <w:rFonts w:ascii="仿宋_GB2312" w:eastAsia="仿宋_GB2312"/>
          <w:sz w:val="32"/>
          <w:szCs w:val="32"/>
        </w:rPr>
        <w:t>2.提交立项申请的志愿服务项目须有明确的负责组织、接收单位、服务对象、服务范围、服务时间、志愿者人数及要求，且活动流程清晰规范，材料详尽真实。经</w:t>
      </w:r>
      <w:r w:rsidRPr="006101C1">
        <w:rPr>
          <w:rFonts w:ascii="仿宋_GB2312" w:eastAsia="仿宋_GB2312"/>
          <w:sz w:val="32"/>
          <w:szCs w:val="32"/>
        </w:rPr>
        <w:t>“</w:t>
      </w:r>
      <w:r w:rsidRPr="006101C1">
        <w:rPr>
          <w:rFonts w:ascii="仿宋_GB2312" w:eastAsia="仿宋_GB2312"/>
          <w:sz w:val="32"/>
          <w:szCs w:val="32"/>
        </w:rPr>
        <w:t>一表通</w:t>
      </w:r>
      <w:r w:rsidRPr="006101C1">
        <w:rPr>
          <w:rFonts w:ascii="仿宋_GB2312" w:eastAsia="仿宋_GB2312"/>
          <w:sz w:val="32"/>
          <w:szCs w:val="32"/>
        </w:rPr>
        <w:t>”</w:t>
      </w:r>
      <w:r w:rsidRPr="006101C1">
        <w:rPr>
          <w:rFonts w:ascii="仿宋_GB2312" w:eastAsia="仿宋_GB2312"/>
          <w:sz w:val="32"/>
          <w:szCs w:val="32"/>
        </w:rPr>
        <w:t>系统申报审核通过后，方可作为有效申请在志愿北京平台上立项。附件1所</w:t>
      </w:r>
      <w:proofErr w:type="gramStart"/>
      <w:r w:rsidRPr="006101C1">
        <w:rPr>
          <w:rFonts w:ascii="仿宋_GB2312" w:eastAsia="仿宋_GB2312"/>
          <w:sz w:val="32"/>
          <w:szCs w:val="32"/>
        </w:rPr>
        <w:t>含类型</w:t>
      </w:r>
      <w:proofErr w:type="gramEnd"/>
      <w:r w:rsidRPr="006101C1">
        <w:rPr>
          <w:rFonts w:ascii="仿宋_GB2312" w:eastAsia="仿宋_GB2312"/>
          <w:sz w:val="32"/>
          <w:szCs w:val="32"/>
        </w:rPr>
        <w:t>活动不予立项。</w:t>
      </w:r>
    </w:p>
    <w:p w14:paraId="1E2D0EF1" w14:textId="77777777" w:rsidR="00D52B78" w:rsidRPr="006101C1" w:rsidRDefault="00D52B78" w:rsidP="00D52B78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6101C1">
        <w:rPr>
          <w:rFonts w:ascii="黑体" w:eastAsia="黑体" w:hAnsi="黑体" w:hint="eastAsia"/>
          <w:sz w:val="32"/>
          <w:szCs w:val="32"/>
        </w:rPr>
        <w:t>五、志愿服务项目管理</w:t>
      </w:r>
    </w:p>
    <w:p w14:paraId="41A2F44A" w14:textId="77777777" w:rsidR="00D52B78" w:rsidRPr="006101C1" w:rsidRDefault="00D52B78" w:rsidP="00D52B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101C1">
        <w:rPr>
          <w:rFonts w:ascii="仿宋_GB2312" w:eastAsia="仿宋_GB2312"/>
          <w:sz w:val="32"/>
          <w:szCs w:val="32"/>
        </w:rPr>
        <w:t>1.各志愿服务团体须严格考察志愿者的工作完成情况:线上活动，需严格审查志愿者的完成情况是否符合要求;线下活动，志愿者应准时出勤且满足相应的工作要求。</w:t>
      </w:r>
    </w:p>
    <w:p w14:paraId="23829254" w14:textId="7C11893A" w:rsidR="00D52B78" w:rsidRDefault="00D52B78" w:rsidP="00D52B7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6101C1">
        <w:rPr>
          <w:rFonts w:ascii="仿宋_GB2312" w:eastAsia="仿宋_GB2312"/>
          <w:sz w:val="32"/>
          <w:szCs w:val="32"/>
        </w:rPr>
        <w:t>2.项目结束后应该对志愿过程中的数据进行收集整理，须提</w:t>
      </w:r>
      <w:r w:rsidRPr="006101C1">
        <w:rPr>
          <w:rFonts w:ascii="仿宋_GB2312" w:eastAsia="仿宋_GB2312"/>
          <w:sz w:val="32"/>
          <w:szCs w:val="32"/>
        </w:rPr>
        <w:lastRenderedPageBreak/>
        <w:t>交《北京林业大学志愿服务项目总结文件》及有代表性且能充分展示志愿服务成果的图文素材。</w:t>
      </w:r>
      <w:r w:rsidRPr="000E0026">
        <w:rPr>
          <w:rFonts w:ascii="仿宋_GB2312" w:eastAsia="仿宋_GB2312"/>
          <w:sz w:val="32"/>
          <w:szCs w:val="32"/>
        </w:rPr>
        <w:t>在项目结束后的14个工作日内发送至邮箱bjfuv@163.com</w:t>
      </w:r>
      <w:r w:rsidRPr="006101C1">
        <w:rPr>
          <w:rFonts w:ascii="仿宋_GB2312" w:eastAsia="仿宋_GB2312"/>
          <w:sz w:val="32"/>
          <w:szCs w:val="32"/>
        </w:rPr>
        <w:t>。</w:t>
      </w:r>
    </w:p>
    <w:p w14:paraId="044B6FCC" w14:textId="77777777" w:rsidR="00D52B78" w:rsidRPr="000E0026" w:rsidRDefault="00D52B78" w:rsidP="00D95AF0">
      <w:pPr>
        <w:spacing w:line="560" w:lineRule="exact"/>
        <w:ind w:right="1200"/>
        <w:rPr>
          <w:rFonts w:ascii="仿宋_GB2312" w:eastAsia="仿宋_GB2312" w:hAnsi="仿宋_GB2312"/>
          <w:sz w:val="30"/>
        </w:rPr>
      </w:pPr>
    </w:p>
    <w:p w14:paraId="21524E98" w14:textId="77777777" w:rsidR="00574797" w:rsidRPr="00D52B78" w:rsidRDefault="00574797" w:rsidP="00F65308">
      <w:pPr>
        <w:spacing w:line="360" w:lineRule="auto"/>
        <w:rPr>
          <w:rFonts w:ascii="方正小标宋简体" w:eastAsia="方正小标宋简体"/>
          <w:b/>
          <w:color w:val="FF0000"/>
          <w:w w:val="68"/>
          <w:sz w:val="80"/>
          <w:szCs w:val="80"/>
        </w:rPr>
      </w:pPr>
    </w:p>
    <w:sectPr w:rsidR="00574797" w:rsidRPr="00D52B78" w:rsidSect="00D549EC">
      <w:footerReference w:type="even" r:id="rId6"/>
      <w:footerReference w:type="default" r:id="rId7"/>
      <w:pgSz w:w="11906" w:h="16838"/>
      <w:pgMar w:top="1797" w:right="1440" w:bottom="1797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D2EB9" w14:textId="77777777" w:rsidR="000138B7" w:rsidRDefault="000138B7" w:rsidP="00C36F8D">
      <w:r>
        <w:separator/>
      </w:r>
    </w:p>
  </w:endnote>
  <w:endnote w:type="continuationSeparator" w:id="0">
    <w:p w14:paraId="6B26A071" w14:textId="77777777" w:rsidR="000138B7" w:rsidRDefault="000138B7" w:rsidP="00C36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1636069"/>
      <w:docPartObj>
        <w:docPartGallery w:val="Page Numbers (Bottom of Page)"/>
        <w:docPartUnique/>
      </w:docPartObj>
    </w:sdtPr>
    <w:sdtContent>
      <w:p w14:paraId="34B736BB" w14:textId="77777777" w:rsidR="00D549EC" w:rsidRDefault="00D549EC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B99" w:rsidRPr="00F66B99">
          <w:rPr>
            <w:noProof/>
            <w:lang w:val="zh-CN"/>
          </w:rPr>
          <w:t>-</w:t>
        </w:r>
        <w:r w:rsidR="00F66B99">
          <w:rPr>
            <w:noProof/>
          </w:rPr>
          <w:t xml:space="preserve"> 4 -</w:t>
        </w:r>
        <w:r>
          <w:fldChar w:fldCharType="end"/>
        </w:r>
      </w:p>
    </w:sdtContent>
  </w:sdt>
  <w:p w14:paraId="73BB6472" w14:textId="77777777" w:rsidR="00D549EC" w:rsidRDefault="00D549E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1478886"/>
      <w:docPartObj>
        <w:docPartGallery w:val="Page Numbers (Bottom of Page)"/>
        <w:docPartUnique/>
      </w:docPartObj>
    </w:sdtPr>
    <w:sdtContent>
      <w:p w14:paraId="3BA7AC4B" w14:textId="77777777" w:rsidR="00D549EC" w:rsidRDefault="00D549E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B99" w:rsidRPr="00F66B99">
          <w:rPr>
            <w:noProof/>
            <w:lang w:val="zh-CN"/>
          </w:rPr>
          <w:t>-</w:t>
        </w:r>
        <w:r w:rsidR="00F66B99">
          <w:rPr>
            <w:noProof/>
          </w:rPr>
          <w:t xml:space="preserve"> 5 -</w:t>
        </w:r>
        <w:r>
          <w:fldChar w:fldCharType="end"/>
        </w:r>
      </w:p>
    </w:sdtContent>
  </w:sdt>
  <w:p w14:paraId="2A897C02" w14:textId="77777777" w:rsidR="00D549EC" w:rsidRDefault="00D549E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C6B26" w14:textId="77777777" w:rsidR="000138B7" w:rsidRDefault="000138B7" w:rsidP="00C36F8D">
      <w:r>
        <w:separator/>
      </w:r>
    </w:p>
  </w:footnote>
  <w:footnote w:type="continuationSeparator" w:id="0">
    <w:p w14:paraId="7E82C0FE" w14:textId="77777777" w:rsidR="000138B7" w:rsidRDefault="000138B7" w:rsidP="00C36F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0D61"/>
    <w:rsid w:val="000138B7"/>
    <w:rsid w:val="00021BE9"/>
    <w:rsid w:val="000A58B8"/>
    <w:rsid w:val="000E0026"/>
    <w:rsid w:val="00146D56"/>
    <w:rsid w:val="001C6ACF"/>
    <w:rsid w:val="001D1ED2"/>
    <w:rsid w:val="002058B9"/>
    <w:rsid w:val="00260982"/>
    <w:rsid w:val="00292ED7"/>
    <w:rsid w:val="002B12EE"/>
    <w:rsid w:val="002B7502"/>
    <w:rsid w:val="003F49D7"/>
    <w:rsid w:val="004825F4"/>
    <w:rsid w:val="004E2C04"/>
    <w:rsid w:val="00574797"/>
    <w:rsid w:val="00600D61"/>
    <w:rsid w:val="00601FBF"/>
    <w:rsid w:val="0067285E"/>
    <w:rsid w:val="006C09EE"/>
    <w:rsid w:val="006C23FC"/>
    <w:rsid w:val="0072070A"/>
    <w:rsid w:val="00721C32"/>
    <w:rsid w:val="007D18B2"/>
    <w:rsid w:val="008074E0"/>
    <w:rsid w:val="00874831"/>
    <w:rsid w:val="00894515"/>
    <w:rsid w:val="008E122D"/>
    <w:rsid w:val="00917E19"/>
    <w:rsid w:val="0093264A"/>
    <w:rsid w:val="00985B11"/>
    <w:rsid w:val="00993D61"/>
    <w:rsid w:val="009D00F6"/>
    <w:rsid w:val="009E0639"/>
    <w:rsid w:val="00A349ED"/>
    <w:rsid w:val="00AB7338"/>
    <w:rsid w:val="00AD2B31"/>
    <w:rsid w:val="00B75503"/>
    <w:rsid w:val="00C05998"/>
    <w:rsid w:val="00C36F8D"/>
    <w:rsid w:val="00CF24B8"/>
    <w:rsid w:val="00D3654B"/>
    <w:rsid w:val="00D52B78"/>
    <w:rsid w:val="00D549EC"/>
    <w:rsid w:val="00D64A4B"/>
    <w:rsid w:val="00D757CA"/>
    <w:rsid w:val="00D95AF0"/>
    <w:rsid w:val="00E243EE"/>
    <w:rsid w:val="00EA3EB1"/>
    <w:rsid w:val="00EB5540"/>
    <w:rsid w:val="00EE2DE0"/>
    <w:rsid w:val="00EE6FA7"/>
    <w:rsid w:val="00EF4E66"/>
    <w:rsid w:val="00F51EEB"/>
    <w:rsid w:val="00F65308"/>
    <w:rsid w:val="00F653C1"/>
    <w:rsid w:val="00F66B99"/>
    <w:rsid w:val="00F73C10"/>
    <w:rsid w:val="00F97AB8"/>
    <w:rsid w:val="00F97FB0"/>
    <w:rsid w:val="00FD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12FFE1"/>
  <w15:docId w15:val="{50C7E324-555C-406D-B467-58F32B6F9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6F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6F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6F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6F8D"/>
    <w:rPr>
      <w:sz w:val="18"/>
      <w:szCs w:val="18"/>
    </w:rPr>
  </w:style>
  <w:style w:type="table" w:styleId="a7">
    <w:name w:val="Table Grid"/>
    <w:basedOn w:val="a1"/>
    <w:uiPriority w:val="59"/>
    <w:unhideWhenUsed/>
    <w:rsid w:val="00D95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894515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894515"/>
  </w:style>
  <w:style w:type="character" w:styleId="aa">
    <w:name w:val="Hyperlink"/>
    <w:basedOn w:val="a0"/>
    <w:rsid w:val="00D52B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163</Words>
  <Characters>933</Characters>
  <Application>Microsoft Office Word</Application>
  <DocSecurity>0</DocSecurity>
  <Lines>7</Lines>
  <Paragraphs>2</Paragraphs>
  <ScaleCrop>false</ScaleCrop>
  <Company>Microsoft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潘 林威</cp:lastModifiedBy>
  <cp:revision>38</cp:revision>
  <cp:lastPrinted>2022-05-11T07:29:00Z</cp:lastPrinted>
  <dcterms:created xsi:type="dcterms:W3CDTF">2018-11-22T09:36:00Z</dcterms:created>
  <dcterms:modified xsi:type="dcterms:W3CDTF">2023-04-28T08:05:00Z</dcterms:modified>
</cp:coreProperties>
</file>