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620" w:lineRule="exact"/>
        <w:jc w:val="left"/>
        <w:rPr>
          <w:rFonts w:ascii="仿宋_GB2312" w:hAnsi="华文仿宋" w:eastAsia="仿宋_GB2312" w:cs="宋体"/>
          <w:bCs/>
          <w:kern w:val="0"/>
          <w:sz w:val="32"/>
          <w:szCs w:val="32"/>
        </w:rPr>
      </w:pPr>
      <w:r>
        <w:rPr>
          <w:rFonts w:hint="eastAsia" w:ascii="仿宋_GB2312" w:hAnsi="华文仿宋" w:eastAsia="仿宋_GB2312" w:cs="宋体"/>
          <w:bCs/>
          <w:kern w:val="0"/>
          <w:sz w:val="32"/>
          <w:szCs w:val="32"/>
        </w:rPr>
        <w:t>附件</w:t>
      </w:r>
      <w:r>
        <w:rPr>
          <w:rFonts w:ascii="仿宋_GB2312" w:hAnsi="华文仿宋" w:eastAsia="仿宋_GB2312" w:cs="宋体"/>
          <w:bCs/>
          <w:kern w:val="0"/>
          <w:sz w:val="32"/>
          <w:szCs w:val="32"/>
        </w:rPr>
        <w:t>3</w:t>
      </w:r>
      <w:r>
        <w:rPr>
          <w:rFonts w:hint="eastAsia" w:ascii="仿宋_GB2312" w:hAnsi="华文仿宋" w:eastAsia="仿宋_GB2312" w:cs="宋体"/>
          <w:bCs/>
          <w:kern w:val="0"/>
          <w:sz w:val="32"/>
          <w:szCs w:val="32"/>
        </w:rPr>
        <w:t>：</w:t>
      </w:r>
    </w:p>
    <w:p>
      <w:pPr>
        <w:spacing w:after="312" w:afterLines="100" w:line="540" w:lineRule="exact"/>
        <w:jc w:val="center"/>
        <w:rPr>
          <w:rFonts w:hint="eastAsia" w:ascii="小标宋" w:hAnsi="小标宋" w:eastAsia="小标宋" w:cs="小标宋"/>
          <w:bCs/>
          <w:sz w:val="36"/>
          <w:szCs w:val="36"/>
        </w:rPr>
      </w:pPr>
      <w:r>
        <w:rPr>
          <w:rFonts w:hint="eastAsia" w:ascii="小标宋" w:hAnsi="小标宋" w:eastAsia="小标宋" w:cs="小标宋"/>
          <w:bCs/>
          <w:sz w:val="36"/>
          <w:szCs w:val="36"/>
        </w:rPr>
        <w:t>北京林业大学“五四红旗团委”申报表</w:t>
      </w:r>
    </w:p>
    <w:tbl>
      <w:tblPr>
        <w:tblStyle w:val="12"/>
        <w:tblW w:w="875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"/>
        <w:gridCol w:w="642"/>
        <w:gridCol w:w="417"/>
        <w:gridCol w:w="847"/>
        <w:gridCol w:w="1200"/>
        <w:gridCol w:w="951"/>
        <w:gridCol w:w="709"/>
        <w:gridCol w:w="183"/>
        <w:gridCol w:w="1091"/>
        <w:gridCol w:w="689"/>
        <w:gridCol w:w="119"/>
        <w:gridCol w:w="448"/>
        <w:gridCol w:w="482"/>
        <w:gridCol w:w="936"/>
        <w:gridCol w:w="3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8" w:type="dxa"/>
          <w:trHeight w:val="850" w:hRule="atLeast"/>
          <w:jc w:val="center"/>
        </w:trPr>
        <w:tc>
          <w:tcPr>
            <w:tcW w:w="3106" w:type="dxa"/>
            <w:gridSpan w:val="4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团委全称</w:t>
            </w:r>
          </w:p>
        </w:tc>
        <w:tc>
          <w:tcPr>
            <w:tcW w:w="2934" w:type="dxa"/>
            <w:gridSpan w:val="4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689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成立时间</w:t>
            </w:r>
          </w:p>
        </w:tc>
        <w:tc>
          <w:tcPr>
            <w:tcW w:w="2018" w:type="dxa"/>
            <w:gridSpan w:val="5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8" w:type="dxa"/>
          <w:cantSplit/>
          <w:trHeight w:val="850" w:hRule="atLeast"/>
          <w:jc w:val="center"/>
        </w:trPr>
        <w:tc>
          <w:tcPr>
            <w:tcW w:w="642" w:type="dxa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基本情况</w:t>
            </w:r>
          </w:p>
        </w:tc>
        <w:tc>
          <w:tcPr>
            <w:tcW w:w="2464" w:type="dxa"/>
            <w:gridSpan w:val="3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现有团员总数</w:t>
            </w:r>
          </w:p>
        </w:tc>
        <w:tc>
          <w:tcPr>
            <w:tcW w:w="1660" w:type="dxa"/>
            <w:gridSpan w:val="2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274" w:type="dxa"/>
            <w:gridSpan w:val="2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202</w:t>
            </w:r>
            <w: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  <w:t>3</w:t>
            </w:r>
            <w:r>
              <w:rPr>
                <w:rFonts w:hint="eastAsia" w:ascii="仿宋_GB2312" w:eastAsia="仿宋_GB2312"/>
                <w:sz w:val="24"/>
                <w:szCs w:val="24"/>
              </w:rPr>
              <w:t>年发展</w:t>
            </w:r>
          </w:p>
          <w:p>
            <w:pPr>
              <w:adjustRightInd w:val="0"/>
              <w:snapToGrid w:val="0"/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团员人数</w:t>
            </w:r>
          </w:p>
        </w:tc>
        <w:tc>
          <w:tcPr>
            <w:tcW w:w="689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049" w:type="dxa"/>
            <w:gridSpan w:val="3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团支部</w:t>
            </w:r>
          </w:p>
          <w:p>
            <w:pPr>
              <w:adjustRightInd w:val="0"/>
              <w:snapToGrid w:val="0"/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数量</w:t>
            </w:r>
          </w:p>
        </w:tc>
        <w:tc>
          <w:tcPr>
            <w:tcW w:w="969" w:type="dxa"/>
            <w:gridSpan w:val="2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8" w:type="dxa"/>
          <w:cantSplit/>
          <w:trHeight w:val="850" w:hRule="atLeast"/>
          <w:jc w:val="center"/>
        </w:trPr>
        <w:tc>
          <w:tcPr>
            <w:tcW w:w="642" w:type="dxa"/>
            <w:vMerge w:val="restart"/>
            <w:textDirection w:val="tbRlV"/>
            <w:vAlign w:val="center"/>
          </w:tcPr>
          <w:p>
            <w:pPr>
              <w:adjustRightInd w:val="0"/>
              <w:snapToGrid w:val="0"/>
              <w:spacing w:line="240" w:lineRule="exact"/>
              <w:ind w:left="113" w:right="113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团干部情况</w:t>
            </w:r>
          </w:p>
        </w:tc>
        <w:tc>
          <w:tcPr>
            <w:tcW w:w="1264" w:type="dxa"/>
            <w:gridSpan w:val="2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团委委员</w:t>
            </w:r>
          </w:p>
          <w:p>
            <w:pPr>
              <w:adjustRightInd w:val="0"/>
              <w:snapToGrid w:val="0"/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人   数</w:t>
            </w:r>
          </w:p>
        </w:tc>
        <w:tc>
          <w:tcPr>
            <w:tcW w:w="1200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951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专职团干部数</w:t>
            </w:r>
          </w:p>
        </w:tc>
        <w:tc>
          <w:tcPr>
            <w:tcW w:w="709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274" w:type="dxa"/>
            <w:gridSpan w:val="2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兼职团干部数</w:t>
            </w:r>
          </w:p>
        </w:tc>
        <w:tc>
          <w:tcPr>
            <w:tcW w:w="689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049" w:type="dxa"/>
            <w:gridSpan w:val="3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团委最近一次换届时间</w:t>
            </w:r>
          </w:p>
        </w:tc>
        <w:tc>
          <w:tcPr>
            <w:tcW w:w="969" w:type="dxa"/>
            <w:gridSpan w:val="2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8" w:type="dxa"/>
          <w:trHeight w:val="850" w:hRule="atLeast"/>
          <w:jc w:val="center"/>
        </w:trPr>
        <w:tc>
          <w:tcPr>
            <w:tcW w:w="642" w:type="dxa"/>
            <w:vMerge w:val="continue"/>
            <w:vAlign w:val="center"/>
          </w:tcPr>
          <w:p>
            <w:pPr>
              <w:widowControl/>
              <w:jc w:val="left"/>
              <w:rPr>
                <w:rFonts w:ascii="仿宋_GB2312" w:eastAsia="仿宋_GB2312"/>
              </w:rPr>
            </w:pPr>
          </w:p>
        </w:tc>
        <w:tc>
          <w:tcPr>
            <w:tcW w:w="2464" w:type="dxa"/>
            <w:gridSpan w:val="3"/>
            <w:vMerge w:val="restart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现任团委书记</w:t>
            </w:r>
          </w:p>
        </w:tc>
        <w:tc>
          <w:tcPr>
            <w:tcW w:w="1660" w:type="dxa"/>
            <w:gridSpan w:val="2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姓    名</w:t>
            </w:r>
          </w:p>
        </w:tc>
        <w:tc>
          <w:tcPr>
            <w:tcW w:w="1274" w:type="dxa"/>
            <w:gridSpan w:val="2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256" w:type="dxa"/>
            <w:gridSpan w:val="3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年   龄</w:t>
            </w:r>
          </w:p>
        </w:tc>
        <w:tc>
          <w:tcPr>
            <w:tcW w:w="1451" w:type="dxa"/>
            <w:gridSpan w:val="3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8" w:type="dxa"/>
          <w:trHeight w:val="850" w:hRule="atLeast"/>
          <w:jc w:val="center"/>
        </w:trPr>
        <w:tc>
          <w:tcPr>
            <w:tcW w:w="642" w:type="dxa"/>
            <w:vMerge w:val="continue"/>
            <w:vAlign w:val="center"/>
          </w:tcPr>
          <w:p>
            <w:pPr>
              <w:widowControl/>
              <w:jc w:val="left"/>
              <w:rPr>
                <w:rFonts w:ascii="仿宋_GB2312" w:eastAsia="仿宋_GB2312"/>
              </w:rPr>
            </w:pPr>
          </w:p>
        </w:tc>
        <w:tc>
          <w:tcPr>
            <w:tcW w:w="2464" w:type="dxa"/>
            <w:gridSpan w:val="3"/>
            <w:vMerge w:val="continue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660" w:type="dxa"/>
            <w:gridSpan w:val="2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政治面貌</w:t>
            </w:r>
          </w:p>
        </w:tc>
        <w:tc>
          <w:tcPr>
            <w:tcW w:w="1274" w:type="dxa"/>
            <w:gridSpan w:val="2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256" w:type="dxa"/>
            <w:gridSpan w:val="3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任职时间</w:t>
            </w:r>
          </w:p>
        </w:tc>
        <w:tc>
          <w:tcPr>
            <w:tcW w:w="1451" w:type="dxa"/>
            <w:gridSpan w:val="3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8" w:type="dxa"/>
          <w:trHeight w:val="850" w:hRule="atLeast"/>
          <w:jc w:val="center"/>
        </w:trPr>
        <w:tc>
          <w:tcPr>
            <w:tcW w:w="642" w:type="dxa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团费收缴</w:t>
            </w:r>
          </w:p>
        </w:tc>
        <w:tc>
          <w:tcPr>
            <w:tcW w:w="2464" w:type="dxa"/>
            <w:gridSpan w:val="3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202</w:t>
            </w:r>
            <w: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  <w:t>3</w:t>
            </w:r>
            <w:r>
              <w:rPr>
                <w:rFonts w:hint="eastAsia" w:ascii="仿宋_GB2312" w:eastAsia="仿宋_GB2312"/>
                <w:sz w:val="24"/>
                <w:szCs w:val="24"/>
              </w:rPr>
              <w:t>年应收团费</w:t>
            </w:r>
          </w:p>
        </w:tc>
        <w:tc>
          <w:tcPr>
            <w:tcW w:w="1660" w:type="dxa"/>
            <w:gridSpan w:val="2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530" w:type="dxa"/>
            <w:gridSpan w:val="5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202</w:t>
            </w:r>
            <w: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  <w:t>3</w:t>
            </w:r>
            <w:r>
              <w:rPr>
                <w:rFonts w:hint="eastAsia" w:ascii="仿宋_GB2312" w:eastAsia="仿宋_GB2312"/>
                <w:sz w:val="24"/>
                <w:szCs w:val="24"/>
              </w:rPr>
              <w:t>年实收团费</w:t>
            </w:r>
          </w:p>
        </w:tc>
        <w:tc>
          <w:tcPr>
            <w:tcW w:w="1451" w:type="dxa"/>
            <w:gridSpan w:val="3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8" w:type="dxa"/>
          <w:trHeight w:val="850" w:hRule="atLeast"/>
          <w:jc w:val="center"/>
        </w:trPr>
        <w:tc>
          <w:tcPr>
            <w:tcW w:w="642" w:type="dxa"/>
            <w:vMerge w:val="restart"/>
            <w:vAlign w:val="center"/>
          </w:tcPr>
          <w:p>
            <w:pPr>
              <w:adjustRightInd w:val="0"/>
              <w:snapToGrid w:val="0"/>
              <w:spacing w:line="240" w:lineRule="exact"/>
              <w:ind w:left="113" w:right="113"/>
              <w:jc w:val="center"/>
              <w:rPr>
                <w:rFonts w:hint="eastAsia" w:ascii="仿宋_GB2312" w:eastAsia="仿宋_GB2312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  <w:t>其他</w:t>
            </w:r>
          </w:p>
        </w:tc>
        <w:tc>
          <w:tcPr>
            <w:tcW w:w="2464" w:type="dxa"/>
            <w:gridSpan w:val="3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推荐优秀团员</w:t>
            </w:r>
          </w:p>
          <w:p>
            <w:pPr>
              <w:adjustRightInd w:val="0"/>
              <w:snapToGrid w:val="0"/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作入党积极分子人数</w:t>
            </w:r>
          </w:p>
        </w:tc>
        <w:tc>
          <w:tcPr>
            <w:tcW w:w="951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3239" w:type="dxa"/>
            <w:gridSpan w:val="6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其中：被党组织确定为</w:t>
            </w:r>
          </w:p>
          <w:p>
            <w:pPr>
              <w:snapToGrid w:val="0"/>
              <w:spacing w:line="3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入党积极分子数</w:t>
            </w:r>
          </w:p>
        </w:tc>
        <w:tc>
          <w:tcPr>
            <w:tcW w:w="1451" w:type="dxa"/>
            <w:gridSpan w:val="3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8" w:type="dxa"/>
          <w:trHeight w:val="850" w:hRule="atLeast"/>
          <w:jc w:val="center"/>
        </w:trPr>
        <w:tc>
          <w:tcPr>
            <w:tcW w:w="642" w:type="dxa"/>
            <w:vMerge w:val="continue"/>
            <w:vAlign w:val="center"/>
          </w:tcPr>
          <w:p>
            <w:pPr>
              <w:adjustRightInd w:val="0"/>
              <w:snapToGrid w:val="0"/>
              <w:spacing w:line="240" w:lineRule="exact"/>
              <w:ind w:left="113" w:right="113"/>
              <w:jc w:val="center"/>
              <w:rPr>
                <w:rFonts w:ascii="仿宋_GB2312" w:eastAsia="仿宋_GB2312"/>
              </w:rPr>
            </w:pPr>
          </w:p>
        </w:tc>
        <w:tc>
          <w:tcPr>
            <w:tcW w:w="2464" w:type="dxa"/>
            <w:gridSpan w:val="3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推荐优秀团员</w:t>
            </w:r>
          </w:p>
          <w:p>
            <w:pPr>
              <w:adjustRightInd w:val="0"/>
              <w:snapToGrid w:val="0"/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作党的发展对象人数</w:t>
            </w:r>
          </w:p>
        </w:tc>
        <w:tc>
          <w:tcPr>
            <w:tcW w:w="951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3239" w:type="dxa"/>
            <w:gridSpan w:val="6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其中：被党组织确定为</w:t>
            </w:r>
          </w:p>
          <w:p>
            <w:pPr>
              <w:snapToGrid w:val="0"/>
              <w:spacing w:line="3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党的发展对象数</w:t>
            </w:r>
          </w:p>
        </w:tc>
        <w:tc>
          <w:tcPr>
            <w:tcW w:w="1451" w:type="dxa"/>
            <w:gridSpan w:val="3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8" w:type="dxa"/>
          <w:cantSplit/>
          <w:trHeight w:val="850" w:hRule="atLeast"/>
          <w:jc w:val="center"/>
        </w:trPr>
        <w:tc>
          <w:tcPr>
            <w:tcW w:w="642" w:type="dxa"/>
            <w:vMerge w:val="continue"/>
            <w:textDirection w:val="tbRlV"/>
            <w:vAlign w:val="center"/>
          </w:tcPr>
          <w:p>
            <w:pPr>
              <w:adjustRightInd w:val="0"/>
              <w:snapToGrid w:val="0"/>
              <w:spacing w:line="240" w:lineRule="exact"/>
              <w:ind w:left="113" w:right="113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464" w:type="dxa"/>
            <w:gridSpan w:val="3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是否实施大学生社区实践计划</w:t>
            </w:r>
          </w:p>
        </w:tc>
        <w:tc>
          <w:tcPr>
            <w:tcW w:w="1843" w:type="dxa"/>
            <w:gridSpan w:val="3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899" w:type="dxa"/>
            <w:gridSpan w:val="3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参与团支部</w:t>
            </w:r>
          </w:p>
          <w:p>
            <w:pPr>
              <w:adjustRightInd w:val="0"/>
              <w:snapToGrid w:val="0"/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百分比</w:t>
            </w:r>
          </w:p>
        </w:tc>
        <w:tc>
          <w:tcPr>
            <w:tcW w:w="1899" w:type="dxa"/>
            <w:gridSpan w:val="4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仿宋_GB2312" w:eastAsia="仿宋_GB2312"/>
                <w:sz w:val="24"/>
                <w:szCs w:val="24"/>
              </w:rPr>
              <w:t>评选五四红旗</w:t>
            </w:r>
          </w:p>
          <w:p>
            <w:pPr>
              <w:adjustRightInd w:val="0"/>
              <w:snapToGrid w:val="0"/>
              <w:spacing w:line="320" w:lineRule="exact"/>
              <w:jc w:val="center"/>
              <w:rPr>
                <w:rFonts w:hint="eastAsia" w:ascii="仿宋_GB2312" w:eastAsia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团委填写</w:t>
            </w:r>
            <w:r>
              <w:rPr>
                <w:rFonts w:hint="eastAsia" w:ascii="仿宋_GB2312" w:eastAsia="仿宋_GB2312"/>
                <w:sz w:val="24"/>
                <w:szCs w:val="24"/>
                <w:lang w:eastAsia="zh-CN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8" w:type="dxa"/>
          <w:cantSplit/>
          <w:trHeight w:val="850" w:hRule="atLeast"/>
          <w:jc w:val="center"/>
        </w:trPr>
        <w:tc>
          <w:tcPr>
            <w:tcW w:w="642" w:type="dxa"/>
            <w:vMerge w:val="continue"/>
            <w:textDirection w:val="tbRlV"/>
            <w:vAlign w:val="center"/>
          </w:tcPr>
          <w:p>
            <w:pPr>
              <w:adjustRightInd w:val="0"/>
              <w:snapToGrid w:val="0"/>
              <w:spacing w:line="240" w:lineRule="exact"/>
              <w:ind w:left="113" w:right="113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464" w:type="dxa"/>
            <w:gridSpan w:val="3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区域化团建或大学生</w:t>
            </w:r>
          </w:p>
          <w:p>
            <w:pPr>
              <w:adjustRightInd w:val="0"/>
              <w:snapToGrid w:val="0"/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社区实践计划联系单位</w:t>
            </w:r>
          </w:p>
        </w:tc>
        <w:tc>
          <w:tcPr>
            <w:tcW w:w="5641" w:type="dxa"/>
            <w:gridSpan w:val="10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8" w:type="dxa"/>
          <w:cantSplit/>
          <w:trHeight w:val="850" w:hRule="atLeast"/>
          <w:jc w:val="center"/>
        </w:trPr>
        <w:tc>
          <w:tcPr>
            <w:tcW w:w="642" w:type="dxa"/>
            <w:vMerge w:val="continue"/>
            <w:textDirection w:val="tbRlV"/>
            <w:vAlign w:val="center"/>
          </w:tcPr>
          <w:p>
            <w:pPr>
              <w:adjustRightInd w:val="0"/>
              <w:snapToGrid w:val="0"/>
              <w:spacing w:line="240" w:lineRule="exact"/>
              <w:ind w:left="113" w:right="113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464" w:type="dxa"/>
            <w:gridSpan w:val="3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毕业年级第二课堂</w:t>
            </w:r>
          </w:p>
          <w:p>
            <w:pPr>
              <w:adjustRightInd w:val="0"/>
              <w:snapToGrid w:val="0"/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3学分完成率</w:t>
            </w:r>
          </w:p>
        </w:tc>
        <w:tc>
          <w:tcPr>
            <w:tcW w:w="5641" w:type="dxa"/>
            <w:gridSpan w:val="10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8" w:type="dxa"/>
          <w:cantSplit/>
          <w:trHeight w:val="850" w:hRule="atLeast"/>
          <w:jc w:val="center"/>
        </w:trPr>
        <w:tc>
          <w:tcPr>
            <w:tcW w:w="642" w:type="dxa"/>
            <w:vMerge w:val="continue"/>
            <w:textDirection w:val="tbRlV"/>
            <w:vAlign w:val="center"/>
          </w:tcPr>
          <w:p>
            <w:pPr>
              <w:adjustRightInd w:val="0"/>
              <w:snapToGrid w:val="0"/>
              <w:spacing w:line="240" w:lineRule="exact"/>
              <w:ind w:left="113" w:right="113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464" w:type="dxa"/>
            <w:gridSpan w:val="3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是否创建共青团工作</w:t>
            </w:r>
          </w:p>
          <w:p>
            <w:pPr>
              <w:adjustRightInd w:val="0"/>
              <w:snapToGrid w:val="0"/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品牌及内容</w:t>
            </w:r>
          </w:p>
        </w:tc>
        <w:tc>
          <w:tcPr>
            <w:tcW w:w="5641" w:type="dxa"/>
            <w:gridSpan w:val="10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8" w:type="dxa"/>
          <w:cantSplit/>
          <w:trHeight w:val="850" w:hRule="atLeast"/>
          <w:jc w:val="center"/>
        </w:trPr>
        <w:tc>
          <w:tcPr>
            <w:tcW w:w="642" w:type="dxa"/>
            <w:vMerge w:val="continue"/>
            <w:textDirection w:val="tbRlV"/>
            <w:vAlign w:val="center"/>
          </w:tcPr>
          <w:p>
            <w:pPr>
              <w:adjustRightInd w:val="0"/>
              <w:snapToGrid w:val="0"/>
              <w:spacing w:line="240" w:lineRule="exact"/>
              <w:ind w:left="113" w:right="113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464" w:type="dxa"/>
            <w:gridSpan w:val="3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是否存在被取消各项</w:t>
            </w:r>
          </w:p>
          <w:p>
            <w:pPr>
              <w:adjustRightInd w:val="0"/>
              <w:snapToGrid w:val="0"/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评奖评优资格情况</w:t>
            </w:r>
          </w:p>
        </w:tc>
        <w:tc>
          <w:tcPr>
            <w:tcW w:w="5641" w:type="dxa"/>
            <w:gridSpan w:val="10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8" w:type="dxa"/>
          <w:trHeight w:val="416" w:hRule="atLeast"/>
          <w:jc w:val="center"/>
        </w:trPr>
        <w:tc>
          <w:tcPr>
            <w:tcW w:w="8747" w:type="dxa"/>
            <w:gridSpan w:val="14"/>
            <w:tcBorders>
              <w:left w:val="nil"/>
              <w:bottom w:val="nil"/>
              <w:right w:val="nil"/>
            </w:tcBorders>
            <w:vAlign w:val="center"/>
          </w:tcPr>
          <w:p>
            <w:pPr>
              <w:ind w:right="-1014" w:rightChars="-483"/>
              <w:jc w:val="left"/>
              <w:rPr>
                <w:rFonts w:eastAsia="楷体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3" w:type="dxa"/>
          <w:cantSplit/>
          <w:trHeight w:val="5231" w:hRule="atLeast"/>
          <w:jc w:val="center"/>
        </w:trPr>
        <w:tc>
          <w:tcPr>
            <w:tcW w:w="1067" w:type="dxa"/>
            <w:gridSpan w:val="3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全年开展的主要工作、活动情况及取得的效果</w:t>
            </w:r>
          </w:p>
        </w:tc>
        <w:tc>
          <w:tcPr>
            <w:tcW w:w="7655" w:type="dxa"/>
            <w:gridSpan w:val="11"/>
            <w:vAlign w:val="center"/>
          </w:tcPr>
          <w:p>
            <w:pPr>
              <w:spacing w:line="400" w:lineRule="exact"/>
              <w:ind w:firstLine="480" w:firstLineChars="200"/>
              <w:rPr>
                <w:rFonts w:ascii="仿宋_GB2312" w:eastAsia="仿宋_GB2312"/>
                <w:sz w:val="24"/>
                <w:szCs w:val="24"/>
              </w:rPr>
            </w:pPr>
          </w:p>
          <w:p>
            <w:pPr>
              <w:spacing w:line="400" w:lineRule="exact"/>
              <w:ind w:firstLine="480" w:firstLineChars="200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（简明扼要、突出重点，不超过500字）</w:t>
            </w:r>
          </w:p>
          <w:p>
            <w:pPr>
              <w:spacing w:line="400" w:lineRule="exact"/>
              <w:ind w:firstLine="480" w:firstLineChars="200"/>
              <w:rPr>
                <w:rFonts w:ascii="仿宋_GB2312" w:eastAsia="仿宋_GB2312"/>
                <w:sz w:val="24"/>
                <w:szCs w:val="24"/>
              </w:rPr>
            </w:pPr>
          </w:p>
          <w:p>
            <w:pPr>
              <w:spacing w:line="400" w:lineRule="exact"/>
              <w:ind w:firstLine="480" w:firstLineChars="200"/>
              <w:rPr>
                <w:rFonts w:ascii="仿宋_GB2312" w:eastAsia="仿宋_GB2312"/>
                <w:sz w:val="24"/>
                <w:szCs w:val="24"/>
              </w:rPr>
            </w:pPr>
          </w:p>
          <w:p>
            <w:pPr>
              <w:spacing w:line="400" w:lineRule="exact"/>
              <w:ind w:firstLine="480" w:firstLineChars="200"/>
              <w:rPr>
                <w:rFonts w:ascii="仿宋_GB2312" w:eastAsia="仿宋_GB2312"/>
                <w:sz w:val="24"/>
                <w:szCs w:val="24"/>
              </w:rPr>
            </w:pPr>
          </w:p>
          <w:p>
            <w:pPr>
              <w:spacing w:line="400" w:lineRule="exact"/>
              <w:ind w:firstLine="480" w:firstLineChars="200"/>
              <w:rPr>
                <w:rFonts w:ascii="仿宋_GB2312" w:eastAsia="仿宋_GB2312"/>
                <w:sz w:val="24"/>
                <w:szCs w:val="24"/>
              </w:rPr>
            </w:pPr>
          </w:p>
          <w:p>
            <w:pPr>
              <w:spacing w:line="400" w:lineRule="exact"/>
              <w:ind w:firstLine="480" w:firstLineChars="200"/>
              <w:rPr>
                <w:rFonts w:ascii="仿宋_GB2312" w:eastAsia="仿宋_GB2312"/>
                <w:sz w:val="24"/>
                <w:szCs w:val="24"/>
              </w:rPr>
            </w:pPr>
          </w:p>
          <w:p>
            <w:pPr>
              <w:spacing w:line="400" w:lineRule="exact"/>
              <w:ind w:firstLine="480" w:firstLineChars="200"/>
              <w:rPr>
                <w:rFonts w:ascii="仿宋_GB2312" w:eastAsia="仿宋_GB2312"/>
                <w:sz w:val="24"/>
                <w:szCs w:val="24"/>
              </w:rPr>
            </w:pPr>
          </w:p>
          <w:p>
            <w:pPr>
              <w:spacing w:line="400" w:lineRule="exact"/>
              <w:ind w:firstLine="480" w:firstLineChars="200"/>
              <w:rPr>
                <w:rFonts w:ascii="仿宋_GB2312" w:eastAsia="仿宋_GB2312"/>
                <w:sz w:val="24"/>
                <w:szCs w:val="24"/>
              </w:rPr>
            </w:pPr>
          </w:p>
          <w:p>
            <w:pPr>
              <w:spacing w:line="400" w:lineRule="exact"/>
              <w:ind w:firstLine="480" w:firstLineChars="200"/>
              <w:rPr>
                <w:rFonts w:ascii="仿宋_GB2312" w:eastAsia="仿宋_GB2312"/>
                <w:sz w:val="24"/>
                <w:szCs w:val="24"/>
              </w:rPr>
            </w:pPr>
          </w:p>
          <w:p>
            <w:pPr>
              <w:spacing w:line="400" w:lineRule="exact"/>
              <w:ind w:firstLine="480" w:firstLineChars="200"/>
              <w:rPr>
                <w:rFonts w:ascii="仿宋_GB2312" w:eastAsia="仿宋_GB2312"/>
                <w:sz w:val="24"/>
                <w:szCs w:val="24"/>
              </w:rPr>
            </w:pPr>
          </w:p>
          <w:p>
            <w:pPr>
              <w:spacing w:line="400" w:lineRule="exact"/>
              <w:ind w:firstLine="480" w:firstLineChars="200"/>
              <w:rPr>
                <w:rFonts w:ascii="仿宋_GB2312" w:eastAsia="仿宋_GB2312"/>
                <w:sz w:val="24"/>
                <w:szCs w:val="24"/>
              </w:rPr>
            </w:pPr>
          </w:p>
          <w:p>
            <w:pPr>
              <w:spacing w:line="400" w:lineRule="exact"/>
              <w:ind w:firstLine="480" w:firstLineChars="200"/>
              <w:rPr>
                <w:rFonts w:ascii="仿宋_GB2312" w:eastAsia="仿宋_GB2312"/>
                <w:sz w:val="24"/>
                <w:szCs w:val="24"/>
              </w:rPr>
            </w:pPr>
          </w:p>
          <w:p>
            <w:pPr>
              <w:spacing w:line="400" w:lineRule="exact"/>
              <w:ind w:firstLine="480" w:firstLineChars="200"/>
              <w:rPr>
                <w:rFonts w:ascii="仿宋_GB2312" w:eastAsia="仿宋_GB2312"/>
                <w:sz w:val="24"/>
                <w:szCs w:val="24"/>
              </w:rPr>
            </w:pPr>
          </w:p>
          <w:p>
            <w:pPr>
              <w:spacing w:line="400" w:lineRule="exact"/>
              <w:ind w:firstLine="480" w:firstLineChars="200"/>
              <w:rPr>
                <w:rFonts w:ascii="仿宋_GB2312" w:eastAsia="仿宋_GB2312"/>
                <w:sz w:val="24"/>
                <w:szCs w:val="24"/>
              </w:rPr>
            </w:pPr>
          </w:p>
          <w:p>
            <w:pPr>
              <w:spacing w:line="400" w:lineRule="exact"/>
              <w:ind w:firstLine="480" w:firstLineChars="200"/>
              <w:rPr>
                <w:rFonts w:ascii="仿宋_GB2312" w:eastAsia="仿宋_GB2312"/>
                <w:sz w:val="24"/>
                <w:szCs w:val="24"/>
              </w:rPr>
            </w:pPr>
          </w:p>
          <w:p>
            <w:pPr>
              <w:spacing w:line="400" w:lineRule="exact"/>
              <w:ind w:firstLine="480" w:firstLineChars="200"/>
              <w:rPr>
                <w:rFonts w:ascii="仿宋_GB2312" w:eastAsia="仿宋_GB2312"/>
                <w:sz w:val="24"/>
                <w:szCs w:val="24"/>
              </w:rPr>
            </w:pPr>
          </w:p>
          <w:p>
            <w:pPr>
              <w:spacing w:line="400" w:lineRule="exact"/>
              <w:ind w:firstLine="480" w:firstLineChars="200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3" w:type="dxa"/>
          <w:cantSplit/>
          <w:trHeight w:val="3100" w:hRule="atLeast"/>
          <w:jc w:val="center"/>
        </w:trPr>
        <w:tc>
          <w:tcPr>
            <w:tcW w:w="1067" w:type="dxa"/>
            <w:gridSpan w:val="3"/>
            <w:textDirection w:val="tbRlV"/>
            <w:vAlign w:val="center"/>
          </w:tcPr>
          <w:p>
            <w:pPr>
              <w:snapToGrid w:val="0"/>
              <w:spacing w:line="240" w:lineRule="atLeast"/>
              <w:ind w:left="113" w:right="113"/>
              <w:jc w:val="center"/>
              <w:rPr>
                <w:rFonts w:ascii="楷体_GB2312" w:eastAsia="楷体_GB2312"/>
                <w:spacing w:val="20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</w:rPr>
              <w:t>近三年曾获主要奖励</w:t>
            </w:r>
          </w:p>
        </w:tc>
        <w:tc>
          <w:tcPr>
            <w:tcW w:w="7655" w:type="dxa"/>
            <w:gridSpan w:val="11"/>
            <w:vAlign w:val="center"/>
          </w:tcPr>
          <w:p>
            <w:pPr>
              <w:spacing w:line="400" w:lineRule="exact"/>
              <w:ind w:right="482" w:firstLine="560" w:firstLineChars="200"/>
              <w:rPr>
                <w:rFonts w:ascii="仿宋_GB2312" w:eastAsia="仿宋_GB2312"/>
                <w:sz w:val="28"/>
                <w:szCs w:val="28"/>
              </w:rPr>
            </w:pPr>
          </w:p>
          <w:p>
            <w:pPr>
              <w:spacing w:line="400" w:lineRule="exact"/>
              <w:ind w:right="482" w:firstLine="560" w:firstLineChars="200"/>
              <w:rPr>
                <w:rFonts w:ascii="仿宋_GB2312" w:eastAsia="仿宋_GB2312"/>
                <w:sz w:val="28"/>
                <w:szCs w:val="28"/>
              </w:rPr>
            </w:pPr>
          </w:p>
          <w:p>
            <w:pPr>
              <w:spacing w:line="400" w:lineRule="exact"/>
              <w:ind w:right="482" w:firstLine="480" w:firstLineChars="200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（表彰时间应在20</w:t>
            </w:r>
            <w:r>
              <w:rPr>
                <w:rFonts w:ascii="仿宋_GB2312" w:eastAsia="仿宋_GB2312"/>
                <w:sz w:val="24"/>
                <w:szCs w:val="24"/>
              </w:rPr>
              <w:t>2</w:t>
            </w:r>
            <w: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  <w:t>1</w:t>
            </w:r>
            <w:r>
              <w:rPr>
                <w:rFonts w:hint="eastAsia" w:ascii="仿宋_GB2312" w:eastAsia="仿宋_GB2312"/>
                <w:sz w:val="24"/>
                <w:szCs w:val="24"/>
              </w:rPr>
              <w:t>年1月1日以后，不含202</w:t>
            </w:r>
            <w: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  <w:t>4</w:t>
            </w:r>
            <w:r>
              <w:rPr>
                <w:rFonts w:hint="eastAsia" w:ascii="仿宋_GB2312" w:eastAsia="仿宋_GB2312"/>
                <w:sz w:val="24"/>
                <w:szCs w:val="24"/>
              </w:rPr>
              <w:t>年。所获荣誉不超过5项，以政治类荣誉为主，不包括才艺类、竞赛类荣誉；共青团以外的其他部门表彰的综合类荣誉，如先进集体等可纳入。）</w:t>
            </w:r>
          </w:p>
          <w:p>
            <w:pPr>
              <w:spacing w:line="400" w:lineRule="exact"/>
              <w:ind w:right="482" w:firstLine="560" w:firstLineChars="200"/>
              <w:rPr>
                <w:rFonts w:ascii="仿宋_GB2312" w:eastAsia="仿宋_GB2312"/>
                <w:sz w:val="28"/>
                <w:szCs w:val="28"/>
              </w:rPr>
            </w:pPr>
          </w:p>
          <w:p>
            <w:pPr>
              <w:spacing w:line="400" w:lineRule="exact"/>
              <w:ind w:right="482" w:firstLine="560" w:firstLineChars="200"/>
              <w:rPr>
                <w:rFonts w:ascii="仿宋_GB2312" w:eastAsia="仿宋_GB2312"/>
                <w:sz w:val="28"/>
                <w:szCs w:val="28"/>
              </w:rPr>
            </w:pPr>
          </w:p>
          <w:p>
            <w:pPr>
              <w:spacing w:line="400" w:lineRule="exact"/>
              <w:ind w:right="482" w:firstLine="560" w:firstLineChars="200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3" w:type="dxa"/>
          <w:cantSplit/>
          <w:trHeight w:val="3104" w:hRule="atLeast"/>
          <w:jc w:val="center"/>
        </w:trPr>
        <w:tc>
          <w:tcPr>
            <w:tcW w:w="1067" w:type="dxa"/>
            <w:gridSpan w:val="3"/>
            <w:textDirection w:val="tbRlV"/>
            <w:vAlign w:val="center"/>
          </w:tcPr>
          <w:p>
            <w:pPr>
              <w:adjustRightInd w:val="0"/>
              <w:snapToGrid w:val="0"/>
              <w:spacing w:line="320" w:lineRule="exact"/>
              <w:ind w:left="113" w:right="113"/>
              <w:jc w:val="center"/>
              <w:rPr>
                <w:rFonts w:eastAsia="楷体_GB2312"/>
                <w:spacing w:val="20"/>
                <w:sz w:val="24"/>
                <w:szCs w:val="24"/>
              </w:rPr>
            </w:pPr>
            <w:r>
              <w:rPr>
                <w:rFonts w:hint="eastAsia" w:ascii="楷体_GB2312" w:eastAsia="楷体_GB2312"/>
                <w:sz w:val="24"/>
                <w:szCs w:val="24"/>
              </w:rPr>
              <w:t>单位党组织</w:t>
            </w:r>
            <w:r>
              <w:rPr>
                <w:rFonts w:ascii="楷体_GB2312" w:eastAsia="楷体_GB2312"/>
                <w:sz w:val="24"/>
                <w:szCs w:val="24"/>
              </w:rPr>
              <w:t>推荐意见</w:t>
            </w:r>
          </w:p>
        </w:tc>
        <w:tc>
          <w:tcPr>
            <w:tcW w:w="7655" w:type="dxa"/>
            <w:gridSpan w:val="11"/>
            <w:vAlign w:val="center"/>
          </w:tcPr>
          <w:p>
            <w:pPr>
              <w:adjustRightInd w:val="0"/>
              <w:snapToGrid w:val="0"/>
              <w:spacing w:line="400" w:lineRule="exact"/>
              <w:ind w:firstLine="560" w:firstLineChars="200"/>
              <w:jc w:val="left"/>
              <w:rPr>
                <w:rFonts w:eastAsia="楷体_GB2312"/>
                <w:sz w:val="28"/>
                <w:szCs w:val="28"/>
              </w:rPr>
            </w:pPr>
          </w:p>
          <w:p>
            <w:pPr>
              <w:adjustRightInd w:val="0"/>
              <w:spacing w:line="400" w:lineRule="exact"/>
              <w:ind w:right="840" w:firstLine="560" w:firstLineChars="200"/>
              <w:jc w:val="right"/>
              <w:rPr>
                <w:rFonts w:eastAsia="楷体_GB2312"/>
                <w:sz w:val="28"/>
                <w:szCs w:val="28"/>
              </w:rPr>
            </w:pPr>
          </w:p>
          <w:p>
            <w:pPr>
              <w:adjustRightInd w:val="0"/>
              <w:spacing w:line="400" w:lineRule="exact"/>
              <w:ind w:right="840" w:firstLine="560" w:firstLineChars="200"/>
              <w:jc w:val="right"/>
              <w:rPr>
                <w:rFonts w:eastAsia="楷体_GB2312"/>
                <w:sz w:val="28"/>
                <w:szCs w:val="28"/>
              </w:rPr>
            </w:pPr>
          </w:p>
          <w:p>
            <w:pPr>
              <w:adjustRightInd w:val="0"/>
              <w:spacing w:line="400" w:lineRule="exact"/>
              <w:ind w:right="840" w:firstLine="560" w:firstLineChars="200"/>
              <w:jc w:val="right"/>
              <w:rPr>
                <w:rFonts w:eastAsia="楷体_GB2312"/>
                <w:sz w:val="28"/>
                <w:szCs w:val="28"/>
              </w:rPr>
            </w:pPr>
          </w:p>
          <w:p>
            <w:pPr>
              <w:adjustRightInd w:val="0"/>
              <w:spacing w:line="400" w:lineRule="exact"/>
              <w:ind w:right="1260" w:firstLine="560" w:firstLineChars="200"/>
              <w:jc w:val="right"/>
              <w:rPr>
                <w:rFonts w:eastAsia="楷体_GB2312"/>
                <w:sz w:val="28"/>
                <w:szCs w:val="28"/>
              </w:rPr>
            </w:pPr>
            <w:r>
              <w:rPr>
                <w:rFonts w:hint="eastAsia" w:eastAsia="楷体_GB2312"/>
                <w:sz w:val="28"/>
                <w:szCs w:val="28"/>
              </w:rPr>
              <w:t>（签</w:t>
            </w:r>
            <w:r>
              <w:rPr>
                <w:rFonts w:eastAsia="楷体_GB2312"/>
                <w:sz w:val="28"/>
                <w:szCs w:val="28"/>
              </w:rPr>
              <w:t xml:space="preserve">  </w:t>
            </w:r>
            <w:r>
              <w:rPr>
                <w:rFonts w:hint="eastAsia" w:eastAsia="楷体_GB2312"/>
                <w:sz w:val="28"/>
                <w:szCs w:val="28"/>
              </w:rPr>
              <w:t>章）</w:t>
            </w:r>
          </w:p>
          <w:p>
            <w:pPr>
              <w:tabs>
                <w:tab w:val="left" w:pos="4662"/>
              </w:tabs>
              <w:adjustRightInd w:val="0"/>
              <w:spacing w:line="400" w:lineRule="exact"/>
              <w:ind w:right="700" w:firstLine="560" w:firstLineChars="200"/>
              <w:jc w:val="right"/>
              <w:rPr>
                <w:rFonts w:eastAsia="楷体_GB2312"/>
                <w:sz w:val="28"/>
                <w:szCs w:val="28"/>
              </w:rPr>
            </w:pPr>
            <w:r>
              <w:rPr>
                <w:rFonts w:hint="eastAsia" w:eastAsia="楷体_GB2312"/>
                <w:sz w:val="28"/>
                <w:szCs w:val="28"/>
              </w:rPr>
              <w:t>年</w:t>
            </w:r>
            <w:r>
              <w:rPr>
                <w:rFonts w:eastAsia="楷体_GB2312"/>
                <w:sz w:val="28"/>
                <w:szCs w:val="28"/>
              </w:rPr>
              <w:t xml:space="preserve">  </w:t>
            </w:r>
            <w:r>
              <w:rPr>
                <w:rFonts w:hint="eastAsia" w:eastAsia="楷体_GB2312"/>
                <w:sz w:val="28"/>
                <w:szCs w:val="28"/>
              </w:rPr>
              <w:t>月</w:t>
            </w:r>
            <w:r>
              <w:rPr>
                <w:rFonts w:eastAsia="楷体_GB2312"/>
                <w:sz w:val="28"/>
                <w:szCs w:val="28"/>
              </w:rPr>
              <w:t xml:space="preserve">  </w:t>
            </w:r>
            <w:r>
              <w:rPr>
                <w:rFonts w:hint="eastAsia" w:eastAsia="楷体_GB2312"/>
                <w:sz w:val="28"/>
                <w:szCs w:val="28"/>
              </w:rPr>
              <w:t>日</w:t>
            </w:r>
          </w:p>
        </w:tc>
      </w:tr>
    </w:tbl>
    <w:p>
      <w:pPr>
        <w:snapToGrid w:val="0"/>
        <w:spacing w:line="240" w:lineRule="atLeast"/>
        <w:rPr>
          <w:rFonts w:eastAsia="仿宋_GB2312"/>
          <w:sz w:val="24"/>
          <w:szCs w:val="24"/>
        </w:rPr>
      </w:pPr>
      <w:r>
        <w:rPr>
          <w:rFonts w:hint="eastAsia" w:eastAsia="仿宋_GB2312"/>
          <w:sz w:val="24"/>
          <w:szCs w:val="24"/>
        </w:rPr>
        <w:t>本表格禁止调整格式。</w:t>
      </w: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7" w:h="16840"/>
      <w:pgMar w:top="1440" w:right="1797" w:bottom="1440" w:left="1797" w:header="851" w:footer="567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Calibri Light">
    <w:panose1 w:val="020F0302020204030204"/>
    <w:charset w:val="00"/>
    <w:family w:val="swiss"/>
    <w:pitch w:val="default"/>
    <w:sig w:usb0="E0002A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仿宋">
    <w:altName w:val="仿宋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方正小标宋简体">
    <w:altName w:val="仿宋_GB2312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小标宋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491796969"/>
      <w:docPartObj>
        <w:docPartGallery w:val="AutoText"/>
      </w:docPartObj>
    </w:sdtPr>
    <w:sdtContent>
      <w:p>
        <w:pPr>
          <w:pStyle w:val="7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>
    <w:pPr>
      <w:pStyle w:val="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mU4ZDJkM2FmNWU2MzI2MjgxYmMwZjU5NzU1MWNmOWYifQ=="/>
  </w:docVars>
  <w:rsids>
    <w:rsidRoot w:val="000830C1"/>
    <w:rsid w:val="00005F92"/>
    <w:rsid w:val="000830C1"/>
    <w:rsid w:val="00086928"/>
    <w:rsid w:val="00097329"/>
    <w:rsid w:val="00104FB8"/>
    <w:rsid w:val="00107CE7"/>
    <w:rsid w:val="00131F46"/>
    <w:rsid w:val="00157D97"/>
    <w:rsid w:val="0019098F"/>
    <w:rsid w:val="00190F01"/>
    <w:rsid w:val="00191F05"/>
    <w:rsid w:val="001955B8"/>
    <w:rsid w:val="001B7750"/>
    <w:rsid w:val="001D7FD2"/>
    <w:rsid w:val="001F2C3A"/>
    <w:rsid w:val="001F58E9"/>
    <w:rsid w:val="001F7420"/>
    <w:rsid w:val="00216A3C"/>
    <w:rsid w:val="002216F7"/>
    <w:rsid w:val="002260C8"/>
    <w:rsid w:val="002665F2"/>
    <w:rsid w:val="00275DE0"/>
    <w:rsid w:val="002A7BBC"/>
    <w:rsid w:val="002B7FE9"/>
    <w:rsid w:val="002C7B09"/>
    <w:rsid w:val="00352F00"/>
    <w:rsid w:val="00356F31"/>
    <w:rsid w:val="0037487A"/>
    <w:rsid w:val="0039601D"/>
    <w:rsid w:val="003D0EB5"/>
    <w:rsid w:val="003D27DF"/>
    <w:rsid w:val="003D4052"/>
    <w:rsid w:val="0041510A"/>
    <w:rsid w:val="00431BF4"/>
    <w:rsid w:val="00450B82"/>
    <w:rsid w:val="00462219"/>
    <w:rsid w:val="004754CF"/>
    <w:rsid w:val="00493C04"/>
    <w:rsid w:val="0049483B"/>
    <w:rsid w:val="004B0235"/>
    <w:rsid w:val="004C0754"/>
    <w:rsid w:val="004C5FE2"/>
    <w:rsid w:val="004C75E1"/>
    <w:rsid w:val="004D7F4F"/>
    <w:rsid w:val="00504C34"/>
    <w:rsid w:val="00507A4E"/>
    <w:rsid w:val="00537249"/>
    <w:rsid w:val="00595B48"/>
    <w:rsid w:val="005A1230"/>
    <w:rsid w:val="005E2FAB"/>
    <w:rsid w:val="00605213"/>
    <w:rsid w:val="0061603A"/>
    <w:rsid w:val="00633E26"/>
    <w:rsid w:val="00693BBD"/>
    <w:rsid w:val="006B7FF8"/>
    <w:rsid w:val="006C5795"/>
    <w:rsid w:val="006C57BD"/>
    <w:rsid w:val="006D255D"/>
    <w:rsid w:val="006D3E97"/>
    <w:rsid w:val="006F3801"/>
    <w:rsid w:val="006F77ED"/>
    <w:rsid w:val="00720685"/>
    <w:rsid w:val="0075025B"/>
    <w:rsid w:val="00757BF6"/>
    <w:rsid w:val="007B3322"/>
    <w:rsid w:val="007C472D"/>
    <w:rsid w:val="00823F15"/>
    <w:rsid w:val="00855EC4"/>
    <w:rsid w:val="00874E8B"/>
    <w:rsid w:val="008A4210"/>
    <w:rsid w:val="008D2B87"/>
    <w:rsid w:val="008D4B22"/>
    <w:rsid w:val="008E5609"/>
    <w:rsid w:val="008F45C4"/>
    <w:rsid w:val="009024B2"/>
    <w:rsid w:val="00904196"/>
    <w:rsid w:val="00906D17"/>
    <w:rsid w:val="0096176C"/>
    <w:rsid w:val="00981351"/>
    <w:rsid w:val="00982AD3"/>
    <w:rsid w:val="00997D1C"/>
    <w:rsid w:val="009F0A35"/>
    <w:rsid w:val="009F682E"/>
    <w:rsid w:val="00A04FD4"/>
    <w:rsid w:val="00A23D64"/>
    <w:rsid w:val="00A67B2B"/>
    <w:rsid w:val="00A7212F"/>
    <w:rsid w:val="00AC140A"/>
    <w:rsid w:val="00AC4D36"/>
    <w:rsid w:val="00B1707D"/>
    <w:rsid w:val="00B36440"/>
    <w:rsid w:val="00B46604"/>
    <w:rsid w:val="00B80B41"/>
    <w:rsid w:val="00BA043E"/>
    <w:rsid w:val="00BC168D"/>
    <w:rsid w:val="00BD7792"/>
    <w:rsid w:val="00C213D1"/>
    <w:rsid w:val="00C847D1"/>
    <w:rsid w:val="00CA5773"/>
    <w:rsid w:val="00CB2EEC"/>
    <w:rsid w:val="00CD573E"/>
    <w:rsid w:val="00CD60F3"/>
    <w:rsid w:val="00D32645"/>
    <w:rsid w:val="00D46040"/>
    <w:rsid w:val="00D65C48"/>
    <w:rsid w:val="00D71758"/>
    <w:rsid w:val="00D77900"/>
    <w:rsid w:val="00DB3B9A"/>
    <w:rsid w:val="00E705E4"/>
    <w:rsid w:val="00E7613A"/>
    <w:rsid w:val="00EA59BE"/>
    <w:rsid w:val="00EF5618"/>
    <w:rsid w:val="00F2129A"/>
    <w:rsid w:val="00F2524C"/>
    <w:rsid w:val="00F31121"/>
    <w:rsid w:val="00F85387"/>
    <w:rsid w:val="00FC3B6E"/>
    <w:rsid w:val="00FE363E"/>
    <w:rsid w:val="00FF12B0"/>
    <w:rsid w:val="012016C4"/>
    <w:rsid w:val="04F0442F"/>
    <w:rsid w:val="07DA5A46"/>
    <w:rsid w:val="12D47199"/>
    <w:rsid w:val="15C81C24"/>
    <w:rsid w:val="186800B1"/>
    <w:rsid w:val="1A8C2CE9"/>
    <w:rsid w:val="1CE939E7"/>
    <w:rsid w:val="1DFB2E12"/>
    <w:rsid w:val="226E2137"/>
    <w:rsid w:val="23597606"/>
    <w:rsid w:val="2CD23AFF"/>
    <w:rsid w:val="2E08526E"/>
    <w:rsid w:val="2F1123FA"/>
    <w:rsid w:val="2FE068FE"/>
    <w:rsid w:val="316779D0"/>
    <w:rsid w:val="33E60EC3"/>
    <w:rsid w:val="371B3A3F"/>
    <w:rsid w:val="3AB32872"/>
    <w:rsid w:val="3DB327C4"/>
    <w:rsid w:val="40D1094E"/>
    <w:rsid w:val="46DE0CD9"/>
    <w:rsid w:val="494E6498"/>
    <w:rsid w:val="4C7607E5"/>
    <w:rsid w:val="516F5D0E"/>
    <w:rsid w:val="52482692"/>
    <w:rsid w:val="569E0F6A"/>
    <w:rsid w:val="57D34153"/>
    <w:rsid w:val="589D428E"/>
    <w:rsid w:val="59567973"/>
    <w:rsid w:val="5AE540F2"/>
    <w:rsid w:val="5D033D72"/>
    <w:rsid w:val="5DCB3C39"/>
    <w:rsid w:val="5E766E2F"/>
    <w:rsid w:val="621971C1"/>
    <w:rsid w:val="637B615B"/>
    <w:rsid w:val="677175D4"/>
    <w:rsid w:val="6B2E1D6B"/>
    <w:rsid w:val="6BC70338"/>
    <w:rsid w:val="6FA97872"/>
    <w:rsid w:val="7012494A"/>
    <w:rsid w:val="75F739C3"/>
    <w:rsid w:val="788E31B0"/>
    <w:rsid w:val="7A860DBC"/>
    <w:rsid w:val="7C57306D"/>
    <w:rsid w:val="7DE3D966"/>
    <w:rsid w:val="BDB74601"/>
    <w:rsid w:val="FBFBCC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99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99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nhideWhenUsed="0" w:uiPriority="99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99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paragraph" w:styleId="2">
    <w:name w:val="heading 1"/>
    <w:basedOn w:val="1"/>
    <w:next w:val="1"/>
    <w:link w:val="39"/>
    <w:autoRedefine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14">
    <w:name w:val="Default Paragraph Font"/>
    <w:autoRedefine/>
    <w:semiHidden/>
    <w:unhideWhenUsed/>
    <w:qFormat/>
    <w:uiPriority w:val="1"/>
  </w:style>
  <w:style w:type="table" w:default="1" w:styleId="12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link w:val="37"/>
    <w:autoRedefine/>
    <w:semiHidden/>
    <w:unhideWhenUsed/>
    <w:qFormat/>
    <w:uiPriority w:val="99"/>
    <w:pPr>
      <w:jc w:val="left"/>
    </w:pPr>
  </w:style>
  <w:style w:type="paragraph" w:styleId="4">
    <w:name w:val="Body Text"/>
    <w:basedOn w:val="1"/>
    <w:link w:val="25"/>
    <w:autoRedefine/>
    <w:qFormat/>
    <w:uiPriority w:val="99"/>
    <w:rPr>
      <w:kern w:val="0"/>
      <w:sz w:val="20"/>
      <w:lang w:val="zh-CN"/>
    </w:rPr>
  </w:style>
  <w:style w:type="paragraph" w:styleId="5">
    <w:name w:val="Date"/>
    <w:basedOn w:val="1"/>
    <w:next w:val="1"/>
    <w:link w:val="26"/>
    <w:autoRedefine/>
    <w:qFormat/>
    <w:uiPriority w:val="99"/>
    <w:pPr>
      <w:ind w:left="100" w:leftChars="2500"/>
    </w:pPr>
    <w:rPr>
      <w:sz w:val="24"/>
      <w:szCs w:val="24"/>
      <w:lang w:val="zh-CN"/>
    </w:rPr>
  </w:style>
  <w:style w:type="paragraph" w:styleId="6">
    <w:name w:val="Balloon Text"/>
    <w:basedOn w:val="1"/>
    <w:link w:val="19"/>
    <w:autoRedefine/>
    <w:semiHidden/>
    <w:unhideWhenUsed/>
    <w:qFormat/>
    <w:uiPriority w:val="99"/>
    <w:rPr>
      <w:rFonts w:ascii="宋体"/>
      <w:sz w:val="18"/>
      <w:szCs w:val="18"/>
    </w:rPr>
  </w:style>
  <w:style w:type="paragraph" w:styleId="7">
    <w:name w:val="footer"/>
    <w:basedOn w:val="1"/>
    <w:link w:val="28"/>
    <w:autoRedefine/>
    <w:qFormat/>
    <w:uiPriority w:val="99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  <w:lang w:val="zh-CN"/>
    </w:rPr>
  </w:style>
  <w:style w:type="paragraph" w:styleId="8">
    <w:name w:val="header"/>
    <w:basedOn w:val="1"/>
    <w:link w:val="29"/>
    <w:autoRedefine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  <w:lang w:val="zh-CN"/>
    </w:rPr>
  </w:style>
  <w:style w:type="paragraph" w:styleId="9">
    <w:name w:val="Normal (Web)"/>
    <w:basedOn w:val="1"/>
    <w:autoRedefine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styleId="10">
    <w:name w:val="Title"/>
    <w:basedOn w:val="1"/>
    <w:next w:val="1"/>
    <w:link w:val="30"/>
    <w:autoRedefine/>
    <w:qFormat/>
    <w:uiPriority w:val="99"/>
    <w:pPr>
      <w:spacing w:before="240" w:after="60"/>
      <w:jc w:val="center"/>
      <w:outlineLvl w:val="0"/>
    </w:pPr>
    <w:rPr>
      <w:rFonts w:ascii="Cambria" w:hAnsi="Cambria"/>
      <w:b/>
      <w:bCs/>
      <w:sz w:val="32"/>
      <w:szCs w:val="32"/>
      <w:lang w:val="zh-CN"/>
    </w:rPr>
  </w:style>
  <w:style w:type="paragraph" w:styleId="11">
    <w:name w:val="annotation subject"/>
    <w:basedOn w:val="3"/>
    <w:next w:val="3"/>
    <w:link w:val="38"/>
    <w:autoRedefine/>
    <w:semiHidden/>
    <w:unhideWhenUsed/>
    <w:qFormat/>
    <w:uiPriority w:val="99"/>
    <w:rPr>
      <w:b/>
      <w:bCs/>
    </w:rPr>
  </w:style>
  <w:style w:type="table" w:styleId="13">
    <w:name w:val="Table Grid"/>
    <w:basedOn w:val="12"/>
    <w:autoRedefine/>
    <w:qFormat/>
    <w:uiPriority w:val="9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5">
    <w:name w:val="Strong"/>
    <w:autoRedefine/>
    <w:qFormat/>
    <w:uiPriority w:val="99"/>
    <w:rPr>
      <w:b/>
      <w:bCs/>
    </w:rPr>
  </w:style>
  <w:style w:type="character" w:styleId="16">
    <w:name w:val="page number"/>
    <w:basedOn w:val="14"/>
    <w:autoRedefine/>
    <w:qFormat/>
    <w:uiPriority w:val="0"/>
  </w:style>
  <w:style w:type="character" w:styleId="17">
    <w:name w:val="annotation reference"/>
    <w:basedOn w:val="14"/>
    <w:autoRedefine/>
    <w:semiHidden/>
    <w:unhideWhenUsed/>
    <w:qFormat/>
    <w:uiPriority w:val="99"/>
    <w:rPr>
      <w:sz w:val="21"/>
      <w:szCs w:val="21"/>
    </w:rPr>
  </w:style>
  <w:style w:type="paragraph" w:customStyle="1" w:styleId="18">
    <w:name w:val="无间隔1"/>
    <w:autoRedefine/>
    <w:qFormat/>
    <w:uiPriority w:val="99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character" w:customStyle="1" w:styleId="19">
    <w:name w:val="批注框文本 字符"/>
    <w:basedOn w:val="14"/>
    <w:link w:val="6"/>
    <w:autoRedefine/>
    <w:semiHidden/>
    <w:qFormat/>
    <w:uiPriority w:val="99"/>
    <w:rPr>
      <w:rFonts w:ascii="宋体" w:hAnsi="Times New Roman" w:eastAsia="宋体" w:cs="Times New Roman"/>
      <w:sz w:val="18"/>
      <w:szCs w:val="18"/>
    </w:rPr>
  </w:style>
  <w:style w:type="character" w:customStyle="1" w:styleId="20">
    <w:name w:val="正文文本 字符"/>
    <w:basedOn w:val="14"/>
    <w:autoRedefine/>
    <w:semiHidden/>
    <w:qFormat/>
    <w:uiPriority w:val="99"/>
    <w:rPr>
      <w:rFonts w:ascii="Times New Roman" w:hAnsi="Times New Roman" w:eastAsia="宋体" w:cs="Times New Roman"/>
      <w:szCs w:val="21"/>
    </w:rPr>
  </w:style>
  <w:style w:type="character" w:customStyle="1" w:styleId="21">
    <w:name w:val="日期 字符"/>
    <w:basedOn w:val="14"/>
    <w:autoRedefine/>
    <w:semiHidden/>
    <w:qFormat/>
    <w:uiPriority w:val="99"/>
    <w:rPr>
      <w:rFonts w:ascii="Times New Roman" w:hAnsi="Times New Roman" w:eastAsia="宋体" w:cs="Times New Roman"/>
      <w:szCs w:val="21"/>
    </w:rPr>
  </w:style>
  <w:style w:type="character" w:customStyle="1" w:styleId="22">
    <w:name w:val="页脚 字符"/>
    <w:basedOn w:val="14"/>
    <w:autoRedefine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23">
    <w:name w:val="页眉 字符"/>
    <w:basedOn w:val="14"/>
    <w:autoRedefine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24">
    <w:name w:val="标题 字符"/>
    <w:basedOn w:val="14"/>
    <w:autoRedefine/>
    <w:qFormat/>
    <w:uiPriority w:val="10"/>
    <w:rPr>
      <w:rFonts w:asciiTheme="majorHAnsi" w:hAnsiTheme="majorHAnsi" w:eastAsiaTheme="majorEastAsia" w:cstheme="majorBidi"/>
      <w:b/>
      <w:bCs/>
      <w:sz w:val="32"/>
      <w:szCs w:val="32"/>
    </w:rPr>
  </w:style>
  <w:style w:type="character" w:customStyle="1" w:styleId="25">
    <w:name w:val="正文文本 字符1"/>
    <w:link w:val="4"/>
    <w:autoRedefine/>
    <w:qFormat/>
    <w:uiPriority w:val="99"/>
    <w:rPr>
      <w:rFonts w:ascii="Times New Roman" w:hAnsi="Times New Roman" w:eastAsia="宋体" w:cs="Times New Roman"/>
      <w:kern w:val="0"/>
      <w:sz w:val="20"/>
      <w:szCs w:val="21"/>
      <w:lang w:val="zh-CN" w:eastAsia="zh-CN"/>
    </w:rPr>
  </w:style>
  <w:style w:type="character" w:customStyle="1" w:styleId="26">
    <w:name w:val="日期 字符1"/>
    <w:link w:val="5"/>
    <w:autoRedefine/>
    <w:qFormat/>
    <w:locked/>
    <w:uiPriority w:val="99"/>
    <w:rPr>
      <w:rFonts w:ascii="Times New Roman" w:hAnsi="Times New Roman" w:eastAsia="宋体" w:cs="Times New Roman"/>
      <w:sz w:val="24"/>
      <w:szCs w:val="24"/>
      <w:lang w:val="zh-CN" w:eastAsia="zh-CN"/>
    </w:rPr>
  </w:style>
  <w:style w:type="character" w:customStyle="1" w:styleId="27">
    <w:name w:val="批注框文本 Char"/>
    <w:autoRedefine/>
    <w:semiHidden/>
    <w:qFormat/>
    <w:uiPriority w:val="99"/>
    <w:rPr>
      <w:sz w:val="0"/>
      <w:szCs w:val="0"/>
    </w:rPr>
  </w:style>
  <w:style w:type="character" w:customStyle="1" w:styleId="28">
    <w:name w:val="页脚 字符1"/>
    <w:link w:val="7"/>
    <w:autoRedefine/>
    <w:qFormat/>
    <w:uiPriority w:val="99"/>
    <w:rPr>
      <w:rFonts w:ascii="Times New Roman" w:hAnsi="Times New Roman" w:eastAsia="宋体" w:cs="Times New Roman"/>
      <w:kern w:val="0"/>
      <w:sz w:val="18"/>
      <w:szCs w:val="18"/>
      <w:lang w:val="zh-CN" w:eastAsia="zh-CN"/>
    </w:rPr>
  </w:style>
  <w:style w:type="character" w:customStyle="1" w:styleId="29">
    <w:name w:val="页眉 字符1"/>
    <w:link w:val="8"/>
    <w:autoRedefine/>
    <w:qFormat/>
    <w:locked/>
    <w:uiPriority w:val="99"/>
    <w:rPr>
      <w:rFonts w:ascii="Times New Roman" w:hAnsi="Times New Roman" w:eastAsia="宋体" w:cs="Times New Roman"/>
      <w:sz w:val="18"/>
      <w:szCs w:val="18"/>
      <w:lang w:val="zh-CN" w:eastAsia="zh-CN"/>
    </w:rPr>
  </w:style>
  <w:style w:type="character" w:customStyle="1" w:styleId="30">
    <w:name w:val="标题 字符1"/>
    <w:link w:val="10"/>
    <w:autoRedefine/>
    <w:qFormat/>
    <w:locked/>
    <w:uiPriority w:val="99"/>
    <w:rPr>
      <w:rFonts w:ascii="Cambria" w:hAnsi="Cambria" w:eastAsia="宋体" w:cs="Times New Roman"/>
      <w:b/>
      <w:bCs/>
      <w:sz w:val="32"/>
      <w:szCs w:val="32"/>
      <w:lang w:val="zh-CN" w:eastAsia="zh-CN"/>
    </w:rPr>
  </w:style>
  <w:style w:type="paragraph" w:customStyle="1" w:styleId="31">
    <w:name w:val="Char Char1"/>
    <w:basedOn w:val="1"/>
    <w:autoRedefine/>
    <w:qFormat/>
    <w:uiPriority w:val="99"/>
    <w:rPr>
      <w:rFonts w:ascii="宋体" w:hAnsi="宋体" w:cs="宋体"/>
      <w:sz w:val="32"/>
      <w:szCs w:val="32"/>
    </w:rPr>
  </w:style>
  <w:style w:type="paragraph" w:customStyle="1" w:styleId="32">
    <w:name w:val="Char Char"/>
    <w:basedOn w:val="1"/>
    <w:autoRedefine/>
    <w:qFormat/>
    <w:uiPriority w:val="99"/>
    <w:rPr>
      <w:rFonts w:ascii="宋体" w:hAnsi="宋体" w:cs="宋体"/>
      <w:sz w:val="32"/>
      <w:szCs w:val="32"/>
    </w:rPr>
  </w:style>
  <w:style w:type="paragraph" w:customStyle="1" w:styleId="33">
    <w:name w:val="Char"/>
    <w:basedOn w:val="1"/>
    <w:autoRedefine/>
    <w:qFormat/>
    <w:uiPriority w:val="99"/>
  </w:style>
  <w:style w:type="paragraph" w:customStyle="1" w:styleId="34">
    <w:name w:val="列出段落1"/>
    <w:basedOn w:val="1"/>
    <w:autoRedefine/>
    <w:qFormat/>
    <w:uiPriority w:val="99"/>
    <w:pPr>
      <w:ind w:firstLine="420" w:firstLineChars="200"/>
    </w:pPr>
  </w:style>
  <w:style w:type="paragraph" w:customStyle="1" w:styleId="35">
    <w:name w:val="_Style 30"/>
    <w:basedOn w:val="1"/>
    <w:next w:val="36"/>
    <w:autoRedefine/>
    <w:qFormat/>
    <w:uiPriority w:val="99"/>
    <w:pPr>
      <w:ind w:firstLine="420" w:firstLineChars="200"/>
    </w:pPr>
  </w:style>
  <w:style w:type="paragraph" w:styleId="36">
    <w:name w:val="List Paragraph"/>
    <w:basedOn w:val="1"/>
    <w:autoRedefine/>
    <w:qFormat/>
    <w:uiPriority w:val="34"/>
    <w:pPr>
      <w:ind w:firstLine="420" w:firstLineChars="200"/>
    </w:pPr>
  </w:style>
  <w:style w:type="character" w:customStyle="1" w:styleId="37">
    <w:name w:val="批注文字 字符"/>
    <w:basedOn w:val="14"/>
    <w:link w:val="3"/>
    <w:autoRedefine/>
    <w:semiHidden/>
    <w:qFormat/>
    <w:uiPriority w:val="99"/>
    <w:rPr>
      <w:kern w:val="2"/>
      <w:sz w:val="21"/>
      <w:szCs w:val="21"/>
    </w:rPr>
  </w:style>
  <w:style w:type="character" w:customStyle="1" w:styleId="38">
    <w:name w:val="批注主题 字符"/>
    <w:basedOn w:val="37"/>
    <w:link w:val="11"/>
    <w:autoRedefine/>
    <w:semiHidden/>
    <w:qFormat/>
    <w:uiPriority w:val="99"/>
    <w:rPr>
      <w:b/>
      <w:bCs/>
      <w:kern w:val="2"/>
      <w:sz w:val="21"/>
      <w:szCs w:val="21"/>
    </w:rPr>
  </w:style>
  <w:style w:type="character" w:customStyle="1" w:styleId="39">
    <w:name w:val="标题 1 字符"/>
    <w:basedOn w:val="14"/>
    <w:link w:val="2"/>
    <w:autoRedefine/>
    <w:qFormat/>
    <w:uiPriority w:val="9"/>
    <w:rPr>
      <w:b/>
      <w:bCs/>
      <w:kern w:val="44"/>
      <w:sz w:val="44"/>
      <w:szCs w:val="4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0E72A8-BB22-4ED0-B0CB-C0E37E3211E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Sky123.Org</Company>
  <Pages>2</Pages>
  <Words>90</Words>
  <Characters>517</Characters>
  <Lines>4</Lines>
  <Paragraphs>1</Paragraphs>
  <TotalTime>34</TotalTime>
  <ScaleCrop>false</ScaleCrop>
  <LinksUpToDate>false</LinksUpToDate>
  <CharactersWithSpaces>606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2023-03-20T15:11:00Z</dcterms:created>
  <dc:creator>user</dc:creator>
  <cp:lastModifiedBy>318</cp:lastModifiedBy>
  <cp:lastPrinted>2022-02-23T08:38:00Z</cp:lastPrinted>
  <dcterms:modified xsi:type="dcterms:W3CDTF">2024-03-07T06:44:35Z</dcterms:modified>
  <cp:revision>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2E77F83C53D1498C9F14B5B7D896A1B6</vt:lpwstr>
  </property>
</Properties>
</file>