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8514" w14:textId="77777777" w:rsidR="00052C42" w:rsidRPr="00052C42" w:rsidRDefault="00052C42" w:rsidP="00052C42">
      <w:pPr>
        <w:spacing w:line="700" w:lineRule="exact"/>
        <w:jc w:val="center"/>
        <w:rPr>
          <w:rFonts w:ascii="仿宋_GB2312" w:eastAsia="仿宋_GB2312" w:hAnsi="Times New Roman"/>
          <w:sz w:val="44"/>
          <w:szCs w:val="44"/>
        </w:rPr>
      </w:pPr>
    </w:p>
    <w:p w14:paraId="0DB2DDE7" w14:textId="3BAE14C0" w:rsidR="002241D7" w:rsidRPr="00052C42" w:rsidRDefault="0094783A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  <w:r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北京林业</w:t>
      </w:r>
      <w:r w:rsidR="00614C95"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大学社会实践指导教师工作要求</w:t>
      </w:r>
    </w:p>
    <w:p w14:paraId="205EE457" w14:textId="77777777" w:rsidR="00052C42" w:rsidRPr="00052C42" w:rsidRDefault="00052C42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</w:p>
    <w:p w14:paraId="21F79C6B" w14:textId="1F852592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社会实践指导教师肩负着指导社会实践活动真实、有效开展，提升社会实践育人效果的重要责任。指导教师应具备高度的责任感和使命感完成实践团队的指导工作，仔细阅读社会实践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工作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方案，明确实践主题，详细了解实践内容，指导实践团队开展活动。现将有关工作要求如下：</w:t>
      </w:r>
    </w:p>
    <w:p w14:paraId="333882DF" w14:textId="792071C8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一、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指导教师</w:t>
      </w:r>
      <w:r w:rsidR="000F2442">
        <w:rPr>
          <w:rFonts w:ascii="仿宋_GB2312" w:eastAsia="仿宋_GB2312" w:hAnsi="方正仿宋简体" w:cs="方正仿宋简体" w:hint="eastAsia"/>
          <w:bCs/>
          <w:sz w:val="32"/>
          <w:szCs w:val="32"/>
        </w:rPr>
        <w:t>原则上应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随队前往实践地开展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社会实践。根据我校社会实践方案、实践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团队实际情况</w:t>
      </w:r>
      <w:r w:rsidR="00AD37AB">
        <w:rPr>
          <w:rFonts w:ascii="仿宋_GB2312" w:eastAsia="仿宋_GB2312" w:hAnsi="方正仿宋简体" w:cs="方正仿宋简体" w:hint="eastAsia"/>
          <w:bCs/>
          <w:sz w:val="32"/>
          <w:szCs w:val="32"/>
        </w:rPr>
        <w:t>指导、监督实践小队的任务执行和活动开展情况，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确保实践落地、真实、有效，督促各项总结材料的回收。</w:t>
      </w:r>
    </w:p>
    <w:p w14:paraId="1A01823A" w14:textId="11B5ED69" w:rsidR="002241D7" w:rsidRDefault="0090336C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二、指导教师如不能随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前往实践地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参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与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社会实践活动，则需做好以下工作：</w:t>
      </w:r>
    </w:p>
    <w:p w14:paraId="46ED9D0C" w14:textId="39BCF6AC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前期准备</w:t>
      </w:r>
    </w:p>
    <w:p w14:paraId="24AEB51F" w14:textId="4C3336E6" w:rsidR="002241D7" w:rsidRDefault="00614C95" w:rsidP="00052C42">
      <w:pPr>
        <w:spacing w:line="560" w:lineRule="exact"/>
        <w:ind w:firstLineChars="200" w:firstLine="640"/>
        <w:rPr>
          <w:rFonts w:ascii="Times New Roman" w:eastAsia="方正黑体简体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与实践成员建立联络渠道；确保所有成员明确实践目标，强调实践安排和实践纪律；协助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实践团</w:t>
      </w:r>
      <w:r>
        <w:rPr>
          <w:rFonts w:ascii="Times New Roman" w:eastAsia="仿宋_GB2312" w:hAnsi="Times New Roman"/>
          <w:bCs/>
          <w:sz w:val="32"/>
          <w:szCs w:val="32"/>
        </w:rPr>
        <w:t>与实践地单位联系，沟通实践内容，确认实践行程安排；出发前确认调查问卷、宣讲材料、队旗、车票、证件等物资材料</w:t>
      </w:r>
      <w:r>
        <w:rPr>
          <w:rFonts w:ascii="Times New Roman" w:eastAsia="仿宋_GB2312" w:hAnsi="Times New Roman" w:hint="eastAsia"/>
          <w:bCs/>
          <w:sz w:val="32"/>
          <w:szCs w:val="32"/>
        </w:rPr>
        <w:t>以及各专项所需的特定材料</w:t>
      </w:r>
      <w:r>
        <w:rPr>
          <w:rFonts w:ascii="Times New Roman" w:eastAsia="仿宋_GB2312" w:hAnsi="Times New Roman"/>
          <w:bCs/>
          <w:sz w:val="32"/>
          <w:szCs w:val="32"/>
        </w:rPr>
        <w:t>准备充足，携带完整。</w:t>
      </w:r>
    </w:p>
    <w:p w14:paraId="5D671EFB" w14:textId="63CDE70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实践过程</w:t>
      </w:r>
    </w:p>
    <w:p w14:paraId="581C7047" w14:textId="17A2D31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提醒实践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 w:hint="eastAsia"/>
          <w:bCs/>
          <w:sz w:val="32"/>
          <w:szCs w:val="32"/>
        </w:rPr>
        <w:t>按照要求</w:t>
      </w:r>
      <w:r>
        <w:rPr>
          <w:rFonts w:ascii="Times New Roman" w:eastAsia="仿宋_GB2312" w:hAnsi="Times New Roman"/>
          <w:bCs/>
          <w:sz w:val="32"/>
          <w:szCs w:val="32"/>
        </w:rPr>
        <w:t>确认当天的实践目标、内容和重点；</w:t>
      </w:r>
      <w:r>
        <w:rPr>
          <w:rFonts w:ascii="Times New Roman" w:eastAsia="仿宋_GB2312" w:hAnsi="Times New Roman" w:hint="eastAsia"/>
          <w:bCs/>
          <w:sz w:val="32"/>
          <w:szCs w:val="32"/>
        </w:rPr>
        <w:t>提醒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团队成员</w:t>
      </w:r>
      <w:r>
        <w:rPr>
          <w:rFonts w:ascii="Times New Roman" w:eastAsia="仿宋_GB2312" w:hAnsi="Times New Roman" w:hint="eastAsia"/>
          <w:bCs/>
          <w:sz w:val="32"/>
          <w:szCs w:val="32"/>
        </w:rPr>
        <w:t>在实践过程中注意个人卫生，及时上报每日的身体状况；</w:t>
      </w:r>
      <w:r>
        <w:rPr>
          <w:rFonts w:ascii="Times New Roman" w:eastAsia="仿宋_GB2312" w:hAnsi="Times New Roman"/>
          <w:bCs/>
          <w:sz w:val="32"/>
          <w:szCs w:val="32"/>
        </w:rPr>
        <w:t>敦促实践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撰写实践日记、新闻稿和拍摄照片等；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及时了解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遇到的困难，采取改进措施，帮助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其</w:t>
      </w:r>
      <w:r>
        <w:rPr>
          <w:rFonts w:ascii="Times New Roman" w:eastAsia="仿宋_GB2312" w:hAnsi="Times New Roman"/>
          <w:bCs/>
          <w:sz w:val="32"/>
          <w:szCs w:val="32"/>
        </w:rPr>
        <w:t>顺利完成实践活动。</w:t>
      </w:r>
    </w:p>
    <w:p w14:paraId="560C3F9D" w14:textId="576487C1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3.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后期收尾</w:t>
      </w:r>
    </w:p>
    <w:p w14:paraId="2EF1527D" w14:textId="567B7257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帮助和指导实践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成员及时总结实践内容；进行成果分析，指导撰写实践报告；督促上报各项总结材料。</w:t>
      </w:r>
    </w:p>
    <w:p w14:paraId="7AF640D3" w14:textId="5C1E622E" w:rsidR="0094783A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三、社会实践完成后，指导教师无论是否随队参加实践活动，都要认真填写情况总结表并上交，作为社会实践评奖的参考依据。</w:t>
      </w:r>
      <w:r w:rsidR="0094783A">
        <w:rPr>
          <w:rFonts w:ascii="仿宋_GB2312" w:eastAsia="仿宋_GB2312" w:hAnsi="方正仿宋简体" w:cs="方正仿宋简体" w:hint="eastAsia"/>
          <w:bCs/>
          <w:sz w:val="32"/>
          <w:szCs w:val="32"/>
        </w:rPr>
        <w:t>如有多名指导教师，每名指导教师均需填写一份。</w:t>
      </w:r>
    </w:p>
    <w:p w14:paraId="14A97015" w14:textId="77777777" w:rsidR="0094783A" w:rsidRDefault="0094783A">
      <w:pPr>
        <w:widowControl/>
        <w:jc w:val="left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/>
          <w:bCs/>
          <w:sz w:val="32"/>
          <w:szCs w:val="32"/>
        </w:rPr>
        <w:br w:type="page"/>
      </w:r>
    </w:p>
    <w:p w14:paraId="3AF4E8C4" w14:textId="1116CFA6" w:rsidR="002241D7" w:rsidRDefault="0094783A">
      <w:pPr>
        <w:tabs>
          <w:tab w:val="center" w:pos="4252"/>
        </w:tabs>
        <w:snapToGrid w:val="0"/>
        <w:spacing w:line="520" w:lineRule="exact"/>
        <w:ind w:rightChars="-162" w:right="-340"/>
        <w:jc w:val="center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北京林业</w:t>
      </w:r>
      <w:r w:rsidR="00614C95">
        <w:rPr>
          <w:rFonts w:ascii="仿宋_GB2312" w:eastAsia="仿宋_GB2312" w:hAnsi="仿宋" w:hint="eastAsia"/>
          <w:b/>
          <w:sz w:val="32"/>
          <w:szCs w:val="32"/>
        </w:rPr>
        <w:t>大学社会实践指导情况总结表</w:t>
      </w:r>
    </w:p>
    <w:tbl>
      <w:tblPr>
        <w:tblpPr w:leftFromText="180" w:rightFromText="180" w:vertAnchor="text" w:horzAnchor="margin" w:tblpXSpec="center" w:tblpY="317"/>
        <w:tblW w:w="10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1535"/>
        <w:gridCol w:w="1198"/>
        <w:gridCol w:w="1583"/>
        <w:gridCol w:w="1869"/>
        <w:gridCol w:w="2081"/>
      </w:tblGrid>
      <w:tr w:rsidR="002241D7" w14:paraId="13113681" w14:textId="77777777" w:rsidTr="009C41BF">
        <w:trPr>
          <w:trHeight w:val="264"/>
        </w:trPr>
        <w:tc>
          <w:tcPr>
            <w:tcW w:w="1834" w:type="dxa"/>
            <w:vAlign w:val="center"/>
          </w:tcPr>
          <w:p w14:paraId="609289F5" w14:textId="6FAF2D30" w:rsidR="002241D7" w:rsidRDefault="0094783A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名称</w:t>
            </w:r>
          </w:p>
        </w:tc>
        <w:tc>
          <w:tcPr>
            <w:tcW w:w="8266" w:type="dxa"/>
            <w:gridSpan w:val="5"/>
            <w:vAlign w:val="center"/>
          </w:tcPr>
          <w:p w14:paraId="70C36547" w14:textId="77777777" w:rsidR="002241D7" w:rsidRDefault="002241D7" w:rsidP="009C41BF">
            <w:pPr>
              <w:spacing w:line="520" w:lineRule="exact"/>
              <w:ind w:firstLineChars="147" w:firstLine="353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908A29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1664A0F2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  <w:r w:rsidR="00AD37AB">
              <w:rPr>
                <w:rFonts w:ascii="仿宋_GB2312" w:eastAsia="仿宋_GB2312" w:hAnsi="仿宋" w:hint="eastAsia"/>
                <w:sz w:val="24"/>
                <w:szCs w:val="32"/>
              </w:rPr>
              <w:t>专项</w:t>
            </w:r>
          </w:p>
        </w:tc>
        <w:tc>
          <w:tcPr>
            <w:tcW w:w="4316" w:type="dxa"/>
            <w:gridSpan w:val="3"/>
            <w:vAlign w:val="center"/>
          </w:tcPr>
          <w:p w14:paraId="2D7F3297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03C49A0F" w14:textId="77777777" w:rsidR="002241D7" w:rsidRDefault="00614C95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实践日期</w:t>
            </w:r>
          </w:p>
        </w:tc>
        <w:tc>
          <w:tcPr>
            <w:tcW w:w="2081" w:type="dxa"/>
            <w:vAlign w:val="center"/>
          </w:tcPr>
          <w:p w14:paraId="2856E4B4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1032B2EE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4C110649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实践地点</w:t>
            </w:r>
          </w:p>
        </w:tc>
        <w:tc>
          <w:tcPr>
            <w:tcW w:w="4316" w:type="dxa"/>
            <w:gridSpan w:val="3"/>
            <w:vAlign w:val="center"/>
          </w:tcPr>
          <w:p w14:paraId="442AEB9F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3D9E0914" w14:textId="59074184" w:rsidR="002241D7" w:rsidRDefault="0094783A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人数</w:t>
            </w:r>
          </w:p>
        </w:tc>
        <w:tc>
          <w:tcPr>
            <w:tcW w:w="2081" w:type="dxa"/>
            <w:vAlign w:val="center"/>
          </w:tcPr>
          <w:p w14:paraId="72CF27B1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5AF698" w14:textId="77777777" w:rsidTr="009C41BF">
        <w:trPr>
          <w:trHeight w:val="264"/>
        </w:trPr>
        <w:tc>
          <w:tcPr>
            <w:tcW w:w="1834" w:type="dxa"/>
            <w:vMerge w:val="restart"/>
            <w:vAlign w:val="center"/>
          </w:tcPr>
          <w:p w14:paraId="0407113B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指导教师</w:t>
            </w:r>
          </w:p>
        </w:tc>
        <w:tc>
          <w:tcPr>
            <w:tcW w:w="1535" w:type="dxa"/>
            <w:vAlign w:val="center"/>
          </w:tcPr>
          <w:p w14:paraId="1E2CC3D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366142C1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pacing w:val="-34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4C4ABC6E" w14:textId="5E1F4EEB" w:rsidR="002241D7" w:rsidRDefault="009E1603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单 </w:t>
            </w:r>
            <w:r>
              <w:rPr>
                <w:rFonts w:ascii="仿宋_GB2312" w:eastAsia="仿宋_GB2312" w:hAnsi="仿宋"/>
                <w:sz w:val="24"/>
                <w:szCs w:val="32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>位</w:t>
            </w:r>
          </w:p>
        </w:tc>
        <w:tc>
          <w:tcPr>
            <w:tcW w:w="3950" w:type="dxa"/>
            <w:gridSpan w:val="2"/>
            <w:vAlign w:val="center"/>
          </w:tcPr>
          <w:p w14:paraId="6A2BAB63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9C92C74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44B2E1D6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D8EA69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职务/职称</w:t>
            </w:r>
          </w:p>
        </w:tc>
        <w:tc>
          <w:tcPr>
            <w:tcW w:w="1198" w:type="dxa"/>
            <w:vAlign w:val="center"/>
          </w:tcPr>
          <w:p w14:paraId="0498914C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6C0ABFD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736D7908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2BA3E97" w14:textId="77777777" w:rsidTr="009C41BF">
        <w:trPr>
          <w:trHeight w:val="266"/>
        </w:trPr>
        <w:tc>
          <w:tcPr>
            <w:tcW w:w="1834" w:type="dxa"/>
            <w:vMerge w:val="restart"/>
            <w:vAlign w:val="center"/>
          </w:tcPr>
          <w:p w14:paraId="45BB446B" w14:textId="5C480EAF" w:rsidR="002241D7" w:rsidRDefault="009C41BF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队长</w:t>
            </w:r>
          </w:p>
        </w:tc>
        <w:tc>
          <w:tcPr>
            <w:tcW w:w="1535" w:type="dxa"/>
            <w:vAlign w:val="center"/>
          </w:tcPr>
          <w:p w14:paraId="3C3C946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7B1579CB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1EE6D2A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学    院</w:t>
            </w:r>
          </w:p>
        </w:tc>
        <w:tc>
          <w:tcPr>
            <w:tcW w:w="3950" w:type="dxa"/>
            <w:gridSpan w:val="2"/>
            <w:vAlign w:val="center"/>
          </w:tcPr>
          <w:p w14:paraId="32DEA705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5425AC6B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5DFFF42E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3F4773EF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班  级</w:t>
            </w:r>
          </w:p>
        </w:tc>
        <w:tc>
          <w:tcPr>
            <w:tcW w:w="1198" w:type="dxa"/>
            <w:vAlign w:val="center"/>
          </w:tcPr>
          <w:p w14:paraId="33376EE4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70A5FD36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2AEFFF66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60FD43A" w14:textId="77777777">
        <w:trPr>
          <w:trHeight w:val="545"/>
        </w:trPr>
        <w:tc>
          <w:tcPr>
            <w:tcW w:w="1834" w:type="dxa"/>
            <w:vAlign w:val="center"/>
          </w:tcPr>
          <w:p w14:paraId="44545FD6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</w:p>
          <w:p w14:paraId="73ED5B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内容简介</w:t>
            </w:r>
          </w:p>
        </w:tc>
        <w:tc>
          <w:tcPr>
            <w:tcW w:w="8266" w:type="dxa"/>
            <w:gridSpan w:val="5"/>
          </w:tcPr>
          <w:p w14:paraId="73E97C21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5F4BF832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07D79E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8BA16F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C65E38C" w14:textId="77777777">
        <w:trPr>
          <w:trHeight w:val="1897"/>
        </w:trPr>
        <w:tc>
          <w:tcPr>
            <w:tcW w:w="1834" w:type="dxa"/>
            <w:vAlign w:val="center"/>
          </w:tcPr>
          <w:p w14:paraId="684D99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活动指导情况</w:t>
            </w:r>
          </w:p>
        </w:tc>
        <w:tc>
          <w:tcPr>
            <w:tcW w:w="8266" w:type="dxa"/>
            <w:gridSpan w:val="5"/>
          </w:tcPr>
          <w:p w14:paraId="0413FF70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3B2AD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E7CBC2" w14:textId="57C94EDB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0E31F4B" w14:textId="77777777" w:rsidR="0094783A" w:rsidRDefault="0094783A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D808DC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77CC870D" w14:textId="77777777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9507043" w14:textId="77777777">
        <w:trPr>
          <w:trHeight w:val="2612"/>
        </w:trPr>
        <w:tc>
          <w:tcPr>
            <w:tcW w:w="1834" w:type="dxa"/>
            <w:vAlign w:val="center"/>
          </w:tcPr>
          <w:p w14:paraId="6BD76C5D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存在</w:t>
            </w:r>
          </w:p>
          <w:p w14:paraId="42652B63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问题与建议</w:t>
            </w:r>
          </w:p>
        </w:tc>
        <w:tc>
          <w:tcPr>
            <w:tcW w:w="8266" w:type="dxa"/>
            <w:gridSpan w:val="5"/>
          </w:tcPr>
          <w:p w14:paraId="3E3E5BB1" w14:textId="77777777" w:rsidR="002241D7" w:rsidRDefault="002241D7" w:rsidP="00AD37AB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</w:tbl>
    <w:p w14:paraId="1DEFA7D0" w14:textId="77777777" w:rsidR="002241D7" w:rsidRDefault="002241D7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sectPr w:rsidR="002241D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8EEA" w14:textId="77777777" w:rsidR="00DD66A8" w:rsidRDefault="00DD66A8" w:rsidP="0090336C">
      <w:r>
        <w:separator/>
      </w:r>
    </w:p>
  </w:endnote>
  <w:endnote w:type="continuationSeparator" w:id="0">
    <w:p w14:paraId="4CC91E53" w14:textId="77777777" w:rsidR="00DD66A8" w:rsidRDefault="00DD66A8" w:rsidP="0090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512D" w14:textId="77777777" w:rsidR="00DD66A8" w:rsidRDefault="00DD66A8" w:rsidP="0090336C">
      <w:r>
        <w:separator/>
      </w:r>
    </w:p>
  </w:footnote>
  <w:footnote w:type="continuationSeparator" w:id="0">
    <w:p w14:paraId="236A3FC4" w14:textId="77777777" w:rsidR="00DD66A8" w:rsidRDefault="00DD66A8" w:rsidP="00903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24"/>
    <w:rsid w:val="000427B9"/>
    <w:rsid w:val="00052C42"/>
    <w:rsid w:val="000E0716"/>
    <w:rsid w:val="000F2442"/>
    <w:rsid w:val="00112A51"/>
    <w:rsid w:val="00142DEB"/>
    <w:rsid w:val="00165469"/>
    <w:rsid w:val="001A3783"/>
    <w:rsid w:val="001B481E"/>
    <w:rsid w:val="00207221"/>
    <w:rsid w:val="002241D7"/>
    <w:rsid w:val="00252C34"/>
    <w:rsid w:val="002920D1"/>
    <w:rsid w:val="002A507A"/>
    <w:rsid w:val="0036705B"/>
    <w:rsid w:val="00401166"/>
    <w:rsid w:val="00441B25"/>
    <w:rsid w:val="0045787C"/>
    <w:rsid w:val="00472430"/>
    <w:rsid w:val="004A3DAE"/>
    <w:rsid w:val="004E44E4"/>
    <w:rsid w:val="004F6B77"/>
    <w:rsid w:val="005452D8"/>
    <w:rsid w:val="005769DA"/>
    <w:rsid w:val="005C42BF"/>
    <w:rsid w:val="005E4840"/>
    <w:rsid w:val="00614C95"/>
    <w:rsid w:val="00624771"/>
    <w:rsid w:val="0063761D"/>
    <w:rsid w:val="006721ED"/>
    <w:rsid w:val="006B3469"/>
    <w:rsid w:val="006C3047"/>
    <w:rsid w:val="006F4BF0"/>
    <w:rsid w:val="0073288B"/>
    <w:rsid w:val="00745977"/>
    <w:rsid w:val="0075577F"/>
    <w:rsid w:val="00760896"/>
    <w:rsid w:val="007C539E"/>
    <w:rsid w:val="007D1693"/>
    <w:rsid w:val="00826B65"/>
    <w:rsid w:val="00891E92"/>
    <w:rsid w:val="008A5789"/>
    <w:rsid w:val="008C44F2"/>
    <w:rsid w:val="0090336C"/>
    <w:rsid w:val="0094783A"/>
    <w:rsid w:val="009710E3"/>
    <w:rsid w:val="009C41BF"/>
    <w:rsid w:val="009E02AA"/>
    <w:rsid w:val="009E1603"/>
    <w:rsid w:val="009E6A62"/>
    <w:rsid w:val="00A103EA"/>
    <w:rsid w:val="00A43745"/>
    <w:rsid w:val="00A672DB"/>
    <w:rsid w:val="00A82E61"/>
    <w:rsid w:val="00A846D3"/>
    <w:rsid w:val="00AD37AB"/>
    <w:rsid w:val="00B27B48"/>
    <w:rsid w:val="00B32CC9"/>
    <w:rsid w:val="00B64CD9"/>
    <w:rsid w:val="00BA648C"/>
    <w:rsid w:val="00BB3B1A"/>
    <w:rsid w:val="00BE5C07"/>
    <w:rsid w:val="00CB7B24"/>
    <w:rsid w:val="00DD48AB"/>
    <w:rsid w:val="00DD66A8"/>
    <w:rsid w:val="00E151A4"/>
    <w:rsid w:val="00E759FC"/>
    <w:rsid w:val="00EB0965"/>
    <w:rsid w:val="00F413E7"/>
    <w:rsid w:val="00F96935"/>
    <w:rsid w:val="00FB10BD"/>
    <w:rsid w:val="00FD444F"/>
    <w:rsid w:val="00FE612A"/>
    <w:rsid w:val="3C113A08"/>
    <w:rsid w:val="437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6ADEA"/>
  <w15:docId w15:val="{8A3B9306-969B-4ABD-9BBC-0E7B546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6F8679-494D-4CAD-8393-1A24E2DC9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Microsoft China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402LSX</cp:lastModifiedBy>
  <cp:revision>4</cp:revision>
  <cp:lastPrinted>2017-05-24T18:56:00Z</cp:lastPrinted>
  <dcterms:created xsi:type="dcterms:W3CDTF">2024-05-24T07:04:00Z</dcterms:created>
  <dcterms:modified xsi:type="dcterms:W3CDTF">2024-06-07T02:18:00Z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D99FE33775AB4B6FA16656A831F83433</vt:lpwstr>
  </property>
</Properties>
</file>